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C87B9" w14:textId="403A9E19" w:rsidR="00257918" w:rsidRPr="00070E02" w:rsidRDefault="002104B1">
      <w:pPr>
        <w:rPr>
          <w:rFonts w:ascii="Tahoma" w:hAnsi="Tahoma" w:cs="Tahoma"/>
        </w:rPr>
      </w:pPr>
      <w:r w:rsidRPr="00070E02">
        <w:rPr>
          <w:rFonts w:ascii="Tahoma" w:hAnsi="Tahoma" w:cs="Tahoma"/>
          <w:noProof/>
          <w:lang w:eastAsia="fi-FI"/>
        </w:rPr>
        <mc:AlternateContent>
          <mc:Choice Requires="wps">
            <w:drawing>
              <wp:anchor distT="0" distB="0" distL="114300" distR="114300" simplePos="0" relativeHeight="251659264" behindDoc="0" locked="0" layoutInCell="1" allowOverlap="1" wp14:anchorId="68B8DA16" wp14:editId="3EF0B401">
                <wp:simplePos x="0" y="0"/>
                <wp:positionH relativeFrom="column">
                  <wp:posOffset>-76200</wp:posOffset>
                </wp:positionH>
                <wp:positionV relativeFrom="paragraph">
                  <wp:posOffset>217805</wp:posOffset>
                </wp:positionV>
                <wp:extent cx="6164580" cy="962025"/>
                <wp:effectExtent l="0" t="0" r="7620" b="9525"/>
                <wp:wrapNone/>
                <wp:docPr id="1" name="Tekstiruutu 1"/>
                <wp:cNvGraphicFramePr/>
                <a:graphic xmlns:a="http://schemas.openxmlformats.org/drawingml/2006/main">
                  <a:graphicData uri="http://schemas.microsoft.com/office/word/2010/wordprocessingShape">
                    <wps:wsp>
                      <wps:cNvSpPr txBox="1"/>
                      <wps:spPr>
                        <a:xfrm>
                          <a:off x="0" y="0"/>
                          <a:ext cx="6164580" cy="962025"/>
                        </a:xfrm>
                        <a:prstGeom prst="rect">
                          <a:avLst/>
                        </a:prstGeom>
                        <a:solidFill>
                          <a:schemeClr val="bg1">
                            <a:lumMod val="95000"/>
                          </a:schemeClr>
                        </a:solidFill>
                        <a:ln w="6350">
                          <a:noFill/>
                        </a:ln>
                      </wps:spPr>
                      <wps:txbx>
                        <w:txbxContent>
                          <w:p w14:paraId="1A779E7B" w14:textId="71664075" w:rsidR="0009113C" w:rsidRPr="00FA39C4" w:rsidRDefault="002104B1">
                            <w:pPr>
                              <w:rPr>
                                <w:rFonts w:ascii="Tahoma" w:hAnsi="Tahoma" w:cs="Tahoma"/>
                                <w:i/>
                                <w:iCs/>
                                <w:sz w:val="20"/>
                                <w:szCs w:val="20"/>
                              </w:rPr>
                            </w:pPr>
                            <w:r w:rsidRPr="00FA39C4">
                              <w:rPr>
                                <w:rFonts w:ascii="Tahoma" w:hAnsi="Tahoma" w:cs="Tahoma"/>
                                <w:i/>
                                <w:iCs/>
                                <w:sz w:val="20"/>
                                <w:szCs w:val="20"/>
                              </w:rPr>
                              <w:t>Jos tuensaaja on hankintalain (Laki julkisista hankinnoista ja käyttöoikeussopimuksista (1397/2016) 5 §:ssä tarkoittama hankintayksikkö, joka hankkii tavaroita tai palveluita projektiinsa, Business Finlandin tulee RRF-asetuksen (Euroopan parlamentin ja neuvoston asetus elpymis- ja palautumistukivälineen perustamisesta (EU) 2021/241) mukaisesti kerätä tiedot hankintayksikön projektiin liittyvän palvelun tai tavaran toimittajasta (toimeksisaajasta) ja tämän mahdollisista alihankkijoista.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8DA16" id="_x0000_t202" coordsize="21600,21600" o:spt="202" path="m,l,21600r21600,l21600,xe">
                <v:stroke joinstyle="miter"/>
                <v:path gradientshapeok="t" o:connecttype="rect"/>
              </v:shapetype>
              <v:shape id="Tekstiruutu 1" o:spid="_x0000_s1026" type="#_x0000_t202" style="position:absolute;margin-left:-6pt;margin-top:17.15pt;width:485.4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b3gPgIAAHgEAAAOAAAAZHJzL2Uyb0RvYy54bWysVEuP2jAQvlfqf7B8LwkU6BIRVpQVVSW6&#10;uxJb7dk4NonkeFzbkNBf37ETHt32VPXizHjG8/i+mczv21qRo7CuAp3T4SClRGgORaX3Of3+sv5w&#10;R4nzTBdMgRY5PQlH7xfv380bk4kRlKAKYQkG0S5rTE5L702WJI6XomZuAEZoNEqwNfOo2n1SWNZg&#10;9FolozSdJg3Ywljgwjm8feiMdBHjSym4f5LSCU9UTrE2H08bz104k8WcZXvLTFnxvgz2D1XUrNKY&#10;9BLqgXlGDrb6I1RdcQsOpB9wqBOQsuIi9oDdDNM33WxLZkTsBcFx5gKT+39h+eNxa54t8e1naJHA&#10;AEhjXObwMvTTSluHL1ZK0I4Qni6widYTjpfT4XQ8uUMTR9tsOkpHkxAmub421vkvAmoShJxapCWi&#10;xY4b5zvXs0tI5kBVxbpSKiphFMRKWXJkSOJuP4xP1aH+BkV3N5ukaaQSU8bJCe6xgN8iKU0arPbj&#10;JI0RNIQUXXal0f3ad5B8u2t7MHZQnBAjC934OMPXFTayYc4/M4vzgr3jDvgnPKQCTAK9REkJ9uff&#10;7oM/0ohWShqcv5y6HwdmBSXqq0aCZ8PxOAxsVMaTTyNU7K1ld2vRh3oFiM4Qt83wKAZ/r86itFC/&#10;4qosQ1Y0Mc0xd079WVz5bitw1bhYLqMTjqhhfqO3hofQgY1A00v7yqzpufQ4BY9wnlSWvaG08w0v&#10;NSwPHmQV+Q4Ad6j2uON4R8L6VQz7c6tHr+sPY/ELAAD//wMAUEsDBBQABgAIAAAAIQCKcDEB4AAA&#10;AAoBAAAPAAAAZHJzL2Rvd25yZXYueG1sTI9NS8NAFEX3gv9heIK7dtLUyphmUkqhgjuNInQ3ybxm&#10;QucjZKZt9Nf7XOny8S73nlNuJmfZBcfYBy9hMc+AoW+D7n0n4eN9PxPAYlJeKxs8SvjCCJvq9qZU&#10;hQ5X/4aXOnWMSnwslAST0lBwHluDTsV5GNDT7xhGpxKdY8f1qK5U7izPs+yRO9V7WjBqwJ3B9lSf&#10;nYThNTMCn0/JfobvvG62L4f97iDl/d20XQNLOKW/MPziEzpUxNSEs9eRWQmzRU4uScLyYQmMAk8r&#10;QS4NJcVKAK9K/l+h+gEAAP//AwBQSwECLQAUAAYACAAAACEAtoM4kv4AAADhAQAAEwAAAAAAAAAA&#10;AAAAAAAAAAAAW0NvbnRlbnRfVHlwZXNdLnhtbFBLAQItABQABgAIAAAAIQA4/SH/1gAAAJQBAAAL&#10;AAAAAAAAAAAAAAAAAC8BAABfcmVscy8ucmVsc1BLAQItABQABgAIAAAAIQBOZb3gPgIAAHgEAAAO&#10;AAAAAAAAAAAAAAAAAC4CAABkcnMvZTJvRG9jLnhtbFBLAQItABQABgAIAAAAIQCKcDEB4AAAAAoB&#10;AAAPAAAAAAAAAAAAAAAAAJgEAABkcnMvZG93bnJldi54bWxQSwUGAAAAAAQABADzAAAApQUAAAAA&#10;" fillcolor="#f2f2f2 [3052]" stroked="f" strokeweight=".5pt">
                <v:textbox>
                  <w:txbxContent>
                    <w:p w14:paraId="1A779E7B" w14:textId="71664075" w:rsidR="0009113C" w:rsidRPr="00FA39C4" w:rsidRDefault="002104B1">
                      <w:pPr>
                        <w:rPr>
                          <w:rFonts w:ascii="Tahoma" w:hAnsi="Tahoma" w:cs="Tahoma"/>
                          <w:i/>
                          <w:iCs/>
                          <w:sz w:val="20"/>
                          <w:szCs w:val="20"/>
                        </w:rPr>
                      </w:pPr>
                      <w:r w:rsidRPr="00FA39C4">
                        <w:rPr>
                          <w:rFonts w:ascii="Tahoma" w:hAnsi="Tahoma" w:cs="Tahoma"/>
                          <w:i/>
                          <w:iCs/>
                          <w:sz w:val="20"/>
                          <w:szCs w:val="20"/>
                        </w:rPr>
                        <w:t>Jos tuensaaja on hankintalain (Laki julkisista hankinnoista ja käyttöoikeussopimuksista (1397/2016) 5 §:ssä tarkoittama hankintayksikkö, joka hankkii tavaroita tai palveluita projektiinsa, Business Finlandin tulee RRF-asetuksen (Euroopan parlamentin ja neuvoston asetus elpymis- ja palautumistukivälineen perustamisesta (EU) 2021/241) mukaisesti kerätä tiedot hankintayksikön projektiin liittyvän palvelun tai tavaran toimittajasta (toimeksisaajasta) ja tämän mahdollisista alihankkijoista.</w:t>
                      </w:r>
                    </w:p>
                  </w:txbxContent>
                </v:textbox>
              </v:shape>
            </w:pict>
          </mc:Fallback>
        </mc:AlternateContent>
      </w:r>
    </w:p>
    <w:p w14:paraId="7A5FA2EA" w14:textId="69280AFE" w:rsidR="000A1854" w:rsidRPr="00070E02" w:rsidRDefault="000A1854">
      <w:pPr>
        <w:rPr>
          <w:rFonts w:ascii="Tahoma" w:hAnsi="Tahoma" w:cs="Tahoma"/>
        </w:rPr>
      </w:pPr>
    </w:p>
    <w:p w14:paraId="41F9DBA0" w14:textId="77777777" w:rsidR="0009113C" w:rsidRPr="00070E02" w:rsidRDefault="0009113C" w:rsidP="00911A7F">
      <w:pPr>
        <w:jc w:val="both"/>
        <w:rPr>
          <w:rFonts w:ascii="Tahoma" w:hAnsi="Tahoma" w:cs="Tahoma"/>
          <w:sz w:val="24"/>
          <w:szCs w:val="24"/>
        </w:rPr>
      </w:pPr>
    </w:p>
    <w:p w14:paraId="296B6344" w14:textId="77777777" w:rsidR="00D1646B" w:rsidRPr="00070E02" w:rsidRDefault="00D1646B" w:rsidP="00BA170E">
      <w:pPr>
        <w:rPr>
          <w:rFonts w:ascii="Tahoma" w:hAnsi="Tahoma" w:cs="Tahoma"/>
        </w:rPr>
      </w:pPr>
    </w:p>
    <w:p w14:paraId="290A23AA" w14:textId="77777777" w:rsidR="00442472" w:rsidRDefault="00442472" w:rsidP="002104B1">
      <w:pPr>
        <w:rPr>
          <w:rFonts w:ascii="Tahoma" w:hAnsi="Tahoma" w:cs="Tahoma"/>
          <w:bCs/>
        </w:rPr>
      </w:pPr>
    </w:p>
    <w:p w14:paraId="1398720A" w14:textId="4217FAAB" w:rsidR="00467C76" w:rsidRDefault="00DC69DA" w:rsidP="002104B1">
      <w:pPr>
        <w:rPr>
          <w:rFonts w:ascii="Tahoma" w:hAnsi="Tahoma" w:cs="Tahoma"/>
          <w:bCs/>
        </w:rPr>
      </w:pPr>
      <w:bookmarkStart w:id="0" w:name="_Hlk190091986"/>
      <w:r w:rsidRPr="0043605B">
        <w:rPr>
          <w:rFonts w:ascii="Tahoma" w:hAnsi="Tahoma" w:cs="Tahoma"/>
          <w:bCs/>
        </w:rPr>
        <w:t>Tällä lomakkeella ilmoitat tavaroita tai palveluita toimittav</w:t>
      </w:r>
      <w:r w:rsidR="00533251">
        <w:rPr>
          <w:rFonts w:ascii="Tahoma" w:hAnsi="Tahoma" w:cs="Tahoma"/>
          <w:bCs/>
        </w:rPr>
        <w:t>ien</w:t>
      </w:r>
      <w:r w:rsidR="00A33A91">
        <w:rPr>
          <w:rFonts w:ascii="Tahoma" w:hAnsi="Tahoma" w:cs="Tahoma"/>
          <w:bCs/>
        </w:rPr>
        <w:t xml:space="preserve"> </w:t>
      </w:r>
      <w:r w:rsidR="00A33A91" w:rsidRPr="00822CC6">
        <w:rPr>
          <w:rFonts w:ascii="Tahoma" w:hAnsi="Tahoma" w:cs="Tahoma"/>
          <w:b/>
        </w:rPr>
        <w:t>kotimaisten- sekä ulkomaisten</w:t>
      </w:r>
      <w:r w:rsidRPr="00822CC6">
        <w:rPr>
          <w:rFonts w:ascii="Tahoma" w:hAnsi="Tahoma" w:cs="Tahoma"/>
          <w:b/>
        </w:rPr>
        <w:t xml:space="preserve"> organisaati</w:t>
      </w:r>
      <w:r w:rsidR="00533251" w:rsidRPr="00822CC6">
        <w:rPr>
          <w:rFonts w:ascii="Tahoma" w:hAnsi="Tahoma" w:cs="Tahoma"/>
          <w:b/>
        </w:rPr>
        <w:t>oiden</w:t>
      </w:r>
      <w:r w:rsidRPr="00822CC6">
        <w:rPr>
          <w:rFonts w:ascii="Tahoma" w:hAnsi="Tahoma" w:cs="Tahoma"/>
          <w:b/>
        </w:rPr>
        <w:t xml:space="preserve"> </w:t>
      </w:r>
      <w:r w:rsidRPr="0043605B">
        <w:rPr>
          <w:rFonts w:ascii="Tahoma" w:hAnsi="Tahoma" w:cs="Tahoma"/>
          <w:bCs/>
        </w:rPr>
        <w:t xml:space="preserve">(toimeksisaajan) tiedot sekä </w:t>
      </w:r>
      <w:r w:rsidR="00533251">
        <w:rPr>
          <w:rFonts w:ascii="Tahoma" w:hAnsi="Tahoma" w:cs="Tahoma"/>
          <w:bCs/>
        </w:rPr>
        <w:t>hankinta-/koontitunnisteet</w:t>
      </w:r>
      <w:r w:rsidR="00E14AA6">
        <w:rPr>
          <w:rFonts w:ascii="Tahoma" w:hAnsi="Tahoma" w:cs="Tahoma"/>
          <w:bCs/>
        </w:rPr>
        <w:t xml:space="preserve"> sekä </w:t>
      </w:r>
      <w:bookmarkStart w:id="1" w:name="_Hlk190091934"/>
      <w:r w:rsidR="00160A18" w:rsidRPr="00E14AA6">
        <w:rPr>
          <w:rFonts w:ascii="Tahoma" w:hAnsi="Tahoma" w:cs="Tahoma"/>
          <w:b/>
        </w:rPr>
        <w:t>k</w:t>
      </w:r>
      <w:r w:rsidR="00DA66AB" w:rsidRPr="00E14AA6">
        <w:rPr>
          <w:rFonts w:ascii="Tahoma" w:hAnsi="Tahoma" w:cs="Tahoma"/>
          <w:b/>
        </w:rPr>
        <w:t>otimaisten toimeksisaajien</w:t>
      </w:r>
      <w:r w:rsidR="00C13A47">
        <w:rPr>
          <w:rFonts w:ascii="Tahoma" w:hAnsi="Tahoma" w:cs="Tahoma"/>
          <w:bCs/>
        </w:rPr>
        <w:t xml:space="preserve"> </w:t>
      </w:r>
      <w:r w:rsidRPr="0043605B">
        <w:rPr>
          <w:rFonts w:ascii="Tahoma" w:hAnsi="Tahoma" w:cs="Tahoma"/>
          <w:bCs/>
        </w:rPr>
        <w:t xml:space="preserve">alihankkijat. </w:t>
      </w:r>
      <w:bookmarkEnd w:id="1"/>
    </w:p>
    <w:bookmarkEnd w:id="0"/>
    <w:p w14:paraId="2C4A2535" w14:textId="2041B3B9" w:rsidR="002104B1" w:rsidRPr="00467C76" w:rsidRDefault="00DC69DA" w:rsidP="00467C76">
      <w:pPr>
        <w:pStyle w:val="Luettelokappale"/>
        <w:numPr>
          <w:ilvl w:val="0"/>
          <w:numId w:val="3"/>
        </w:numPr>
        <w:rPr>
          <w:rFonts w:ascii="Tahoma" w:hAnsi="Tahoma" w:cs="Tahoma"/>
          <w:bCs/>
        </w:rPr>
      </w:pPr>
      <w:r w:rsidRPr="00467C76">
        <w:rPr>
          <w:rFonts w:ascii="Tahoma" w:hAnsi="Tahoma" w:cs="Tahoma"/>
          <w:bCs/>
        </w:rPr>
        <w:t xml:space="preserve">Ulkomaisten toimeksisaajien </w:t>
      </w:r>
      <w:r w:rsidR="00DA66AB" w:rsidRPr="00467C76">
        <w:rPr>
          <w:rFonts w:ascii="Tahoma" w:hAnsi="Tahoma" w:cs="Tahoma"/>
          <w:bCs/>
        </w:rPr>
        <w:t xml:space="preserve">edunsaaja- </w:t>
      </w:r>
      <w:r w:rsidRPr="00467C76">
        <w:rPr>
          <w:rFonts w:ascii="Tahoma" w:hAnsi="Tahoma" w:cs="Tahoma"/>
          <w:bCs/>
        </w:rPr>
        <w:t xml:space="preserve">ja alihankkijoiden tiedot ilmoitetaan lomakkeella </w:t>
      </w:r>
      <w:hyperlink r:id="rId8" w:history="1">
        <w:r w:rsidRPr="00467C76">
          <w:rPr>
            <w:rStyle w:val="Hyperlinkki"/>
            <w:rFonts w:ascii="Tahoma" w:hAnsi="Tahoma" w:cs="Tahoma"/>
            <w:bCs/>
          </w:rPr>
          <w:t xml:space="preserve">Notification of a </w:t>
        </w:r>
        <w:r w:rsidRPr="00C13A47">
          <w:rPr>
            <w:rStyle w:val="Hyperlinkki"/>
            <w:rFonts w:ascii="Tahoma" w:hAnsi="Tahoma" w:cs="Tahoma"/>
            <w:bCs/>
          </w:rPr>
          <w:t>foreign contractor</w:t>
        </w:r>
      </w:hyperlink>
      <w:r w:rsidR="009628E4" w:rsidRPr="00467C76">
        <w:rPr>
          <w:rFonts w:ascii="Tahoma" w:hAnsi="Tahoma" w:cs="Tahoma"/>
          <w:bCs/>
        </w:rPr>
        <w:t>.</w:t>
      </w:r>
    </w:p>
    <w:p w14:paraId="0C030034" w14:textId="0506E97C" w:rsidR="0043605B" w:rsidRPr="00467C76" w:rsidRDefault="0043605B" w:rsidP="002104B1">
      <w:pPr>
        <w:rPr>
          <w:rFonts w:ascii="Tahoma" w:hAnsi="Tahoma" w:cs="Tahoma"/>
          <w:bCs/>
        </w:rPr>
      </w:pPr>
      <w:r w:rsidRPr="00467C76">
        <w:rPr>
          <w:rFonts w:ascii="Tahoma" w:hAnsi="Tahoma" w:cs="Tahoma"/>
          <w:bCs/>
        </w:rPr>
        <w:t>Täytä sivun 2 tiedot tämän ohjeen mukaisesti</w:t>
      </w:r>
    </w:p>
    <w:p w14:paraId="59FF0786" w14:textId="0846B786" w:rsidR="002104B1" w:rsidRPr="00070E02" w:rsidRDefault="005D4690" w:rsidP="002104B1">
      <w:pPr>
        <w:rPr>
          <w:rFonts w:ascii="Tahoma" w:hAnsi="Tahoma" w:cs="Tahoma"/>
          <w:bCs/>
          <w:sz w:val="20"/>
          <w:szCs w:val="20"/>
        </w:rPr>
      </w:pPr>
      <w:r w:rsidRPr="00070E02">
        <w:rPr>
          <w:rFonts w:ascii="Tahoma" w:hAnsi="Tahoma" w:cs="Tahoma"/>
          <w:bCs/>
          <w:sz w:val="20"/>
          <w:szCs w:val="20"/>
        </w:rPr>
        <w:t xml:space="preserve">Tiedot toimeksisaajista ja alihankkijoista kerätään suoraan projektiin liittyvien palveluiden ja tavaroiden (aine- ja tarvikekustannukset, laiteostot, ostetut palvelut ja muut kustannukset) toimittajista, ei kuitenkaan </w:t>
      </w:r>
      <w:r w:rsidR="00B17226" w:rsidRPr="00070E02">
        <w:rPr>
          <w:rFonts w:ascii="Tahoma" w:hAnsi="Tahoma" w:cs="Tahoma"/>
          <w:bCs/>
          <w:sz w:val="20"/>
          <w:szCs w:val="20"/>
        </w:rPr>
        <w:t xml:space="preserve">henkilö- ja </w:t>
      </w:r>
      <w:r w:rsidRPr="00070E02">
        <w:rPr>
          <w:rFonts w:ascii="Tahoma" w:hAnsi="Tahoma" w:cs="Tahoma"/>
          <w:bCs/>
          <w:sz w:val="20"/>
          <w:szCs w:val="20"/>
        </w:rPr>
        <w:t>yleiskustannus</w:t>
      </w:r>
      <w:r w:rsidR="00B17226" w:rsidRPr="00070E02">
        <w:rPr>
          <w:rFonts w:ascii="Tahoma" w:hAnsi="Tahoma" w:cs="Tahoma"/>
          <w:bCs/>
          <w:sz w:val="20"/>
          <w:szCs w:val="20"/>
        </w:rPr>
        <w:t>luonteisten tukipalveluiden</w:t>
      </w:r>
      <w:r w:rsidRPr="00070E02">
        <w:rPr>
          <w:rFonts w:ascii="Tahoma" w:hAnsi="Tahoma" w:cs="Tahoma"/>
          <w:bCs/>
          <w:sz w:val="20"/>
          <w:szCs w:val="20"/>
        </w:rPr>
        <w:t xml:space="preserve"> (esim. hallinnon palvelut</w:t>
      </w:r>
      <w:r w:rsidR="00160A18">
        <w:rPr>
          <w:rFonts w:ascii="Tahoma" w:hAnsi="Tahoma" w:cs="Tahoma"/>
          <w:bCs/>
          <w:sz w:val="20"/>
          <w:szCs w:val="20"/>
        </w:rPr>
        <w:t>, käännöspalvelut, rahdit tai tilintarkastuskulut</w:t>
      </w:r>
      <w:r w:rsidRPr="00070E02">
        <w:rPr>
          <w:rFonts w:ascii="Tahoma" w:hAnsi="Tahoma" w:cs="Tahoma"/>
          <w:bCs/>
          <w:sz w:val="20"/>
          <w:szCs w:val="20"/>
        </w:rPr>
        <w:t>)</w:t>
      </w:r>
      <w:r w:rsidR="00172CF5" w:rsidRPr="00070E02">
        <w:rPr>
          <w:rFonts w:ascii="Tahoma" w:hAnsi="Tahoma" w:cs="Tahoma"/>
          <w:bCs/>
          <w:sz w:val="20"/>
          <w:szCs w:val="20"/>
        </w:rPr>
        <w:t xml:space="preserve"> </w:t>
      </w:r>
      <w:r w:rsidR="00B17226" w:rsidRPr="00070E02">
        <w:rPr>
          <w:rFonts w:ascii="Tahoma" w:hAnsi="Tahoma" w:cs="Tahoma"/>
          <w:bCs/>
          <w:sz w:val="20"/>
          <w:szCs w:val="20"/>
        </w:rPr>
        <w:t>eikä matkustamiseen liittyvien palveluiden</w:t>
      </w:r>
      <w:r w:rsidRPr="00070E02">
        <w:rPr>
          <w:rFonts w:ascii="Tahoma" w:hAnsi="Tahoma" w:cs="Tahoma"/>
          <w:bCs/>
          <w:sz w:val="20"/>
          <w:szCs w:val="20"/>
        </w:rPr>
        <w:t xml:space="preserve"> toimittajista</w:t>
      </w:r>
      <w:r w:rsidR="00533251">
        <w:rPr>
          <w:rFonts w:ascii="Tahoma" w:hAnsi="Tahoma" w:cs="Tahoma"/>
          <w:bCs/>
          <w:sz w:val="20"/>
          <w:szCs w:val="20"/>
        </w:rPr>
        <w:t xml:space="preserve"> (pl. konferenssimaksut)</w:t>
      </w:r>
      <w:r w:rsidRPr="00070E02">
        <w:rPr>
          <w:rFonts w:ascii="Tahoma" w:hAnsi="Tahoma" w:cs="Tahoma"/>
          <w:bCs/>
          <w:sz w:val="20"/>
          <w:szCs w:val="20"/>
        </w:rPr>
        <w:t>.</w:t>
      </w:r>
      <w:r w:rsidR="002104B1" w:rsidRPr="00070E02">
        <w:rPr>
          <w:rFonts w:ascii="Tahoma" w:hAnsi="Tahoma" w:cs="Tahoma"/>
          <w:bCs/>
          <w:sz w:val="20"/>
          <w:szCs w:val="20"/>
        </w:rPr>
        <w:t xml:space="preserve"> </w:t>
      </w:r>
      <w:r w:rsidR="009D1873" w:rsidRPr="00070E02">
        <w:rPr>
          <w:rFonts w:ascii="Tahoma" w:hAnsi="Tahoma" w:cs="Tahoma"/>
          <w:bCs/>
          <w:sz w:val="20"/>
          <w:szCs w:val="20"/>
        </w:rPr>
        <w:t>Jos hankinnat ovat toimenpiteen ydintekemistä, tiedot toimeksisaajista ja alihankkijoista tulee kerätä myös pienhankinnoista, eli myös niistä hankinnoista, jotka eivät ylitä hankintalaissa määriteltyjä kansallisia tai EU-kynnysarvoja. Kerättävät tiedot ovat toimeksisaajan ja alihankkijan nimi</w:t>
      </w:r>
      <w:r w:rsidR="009D1873" w:rsidRPr="00070E02" w:rsidDel="009D1873">
        <w:rPr>
          <w:rFonts w:ascii="Tahoma" w:hAnsi="Tahoma" w:cs="Tahoma"/>
          <w:bCs/>
          <w:sz w:val="20"/>
          <w:szCs w:val="20"/>
        </w:rPr>
        <w:t xml:space="preserve"> </w:t>
      </w:r>
      <w:r w:rsidR="002104B1" w:rsidRPr="00070E02">
        <w:rPr>
          <w:rFonts w:ascii="Tahoma" w:hAnsi="Tahoma" w:cs="Tahoma"/>
          <w:bCs/>
          <w:sz w:val="20"/>
          <w:szCs w:val="20"/>
        </w:rPr>
        <w:t xml:space="preserve">(etu- ja sukunimi tai yrityksen nimi) ja identifioiva tieto (syntymäaika tai </w:t>
      </w:r>
      <w:r w:rsidR="0061503C" w:rsidRPr="00070E02">
        <w:rPr>
          <w:rFonts w:ascii="Tahoma" w:hAnsi="Tahoma" w:cs="Tahoma"/>
          <w:bCs/>
          <w:sz w:val="20"/>
          <w:szCs w:val="20"/>
        </w:rPr>
        <w:t>Y</w:t>
      </w:r>
      <w:r w:rsidR="002104B1" w:rsidRPr="00070E02">
        <w:rPr>
          <w:rFonts w:ascii="Tahoma" w:hAnsi="Tahoma" w:cs="Tahoma"/>
          <w:bCs/>
          <w:sz w:val="20"/>
          <w:szCs w:val="20"/>
        </w:rPr>
        <w:t>-tunnus</w:t>
      </w:r>
      <w:r w:rsidR="00D27431" w:rsidRPr="00070E02">
        <w:rPr>
          <w:rFonts w:ascii="Tahoma" w:hAnsi="Tahoma" w:cs="Tahoma"/>
          <w:bCs/>
          <w:sz w:val="20"/>
          <w:szCs w:val="20"/>
        </w:rPr>
        <w:t xml:space="preserve"> </w:t>
      </w:r>
      <w:r w:rsidR="00D02360" w:rsidRPr="00070E02">
        <w:rPr>
          <w:rFonts w:ascii="Tahoma" w:hAnsi="Tahoma" w:cs="Tahoma"/>
          <w:bCs/>
          <w:sz w:val="20"/>
          <w:szCs w:val="20"/>
        </w:rPr>
        <w:t>(business ID) | ALV-tunniste (VAT ID) | verotustunnist</w:t>
      </w:r>
      <w:r w:rsidR="00107140" w:rsidRPr="00070E02">
        <w:rPr>
          <w:rFonts w:ascii="Tahoma" w:hAnsi="Tahoma" w:cs="Tahoma"/>
          <w:bCs/>
          <w:sz w:val="20"/>
          <w:szCs w:val="20"/>
        </w:rPr>
        <w:t>e</w:t>
      </w:r>
      <w:r w:rsidR="00D02360" w:rsidRPr="00070E02">
        <w:rPr>
          <w:rFonts w:ascii="Tahoma" w:hAnsi="Tahoma" w:cs="Tahoma"/>
          <w:bCs/>
          <w:sz w:val="20"/>
          <w:szCs w:val="20"/>
        </w:rPr>
        <w:t xml:space="preserve"> (</w:t>
      </w:r>
      <w:proofErr w:type="spellStart"/>
      <w:r w:rsidR="00D02360" w:rsidRPr="00070E02">
        <w:rPr>
          <w:rFonts w:ascii="Tahoma" w:hAnsi="Tahoma" w:cs="Tahoma"/>
          <w:bCs/>
          <w:sz w:val="20"/>
          <w:szCs w:val="20"/>
        </w:rPr>
        <w:t>Tax</w:t>
      </w:r>
      <w:proofErr w:type="spellEnd"/>
      <w:r w:rsidR="00D02360" w:rsidRPr="00070E02">
        <w:rPr>
          <w:rFonts w:ascii="Tahoma" w:hAnsi="Tahoma" w:cs="Tahoma"/>
          <w:bCs/>
          <w:sz w:val="20"/>
          <w:szCs w:val="20"/>
        </w:rPr>
        <w:t xml:space="preserve"> ID)</w:t>
      </w:r>
      <w:r w:rsidR="00D64A2C" w:rsidRPr="00070E02">
        <w:rPr>
          <w:rFonts w:ascii="Tahoma" w:hAnsi="Tahoma" w:cs="Tahoma"/>
          <w:bCs/>
          <w:sz w:val="20"/>
          <w:szCs w:val="20"/>
        </w:rPr>
        <w:t>)</w:t>
      </w:r>
      <w:r w:rsidR="002104B1" w:rsidRPr="00070E02">
        <w:rPr>
          <w:rFonts w:ascii="Tahoma" w:hAnsi="Tahoma" w:cs="Tahoma"/>
          <w:bCs/>
          <w:sz w:val="20"/>
          <w:szCs w:val="20"/>
        </w:rPr>
        <w:t xml:space="preserve">. </w:t>
      </w:r>
    </w:p>
    <w:p w14:paraId="27D098D7" w14:textId="661E95DD" w:rsidR="002104B1" w:rsidRPr="00070E02" w:rsidRDefault="002104B1" w:rsidP="002104B1">
      <w:pPr>
        <w:rPr>
          <w:rFonts w:ascii="Tahoma" w:hAnsi="Tahoma" w:cs="Tahoma"/>
          <w:bCs/>
          <w:sz w:val="20"/>
          <w:szCs w:val="20"/>
        </w:rPr>
      </w:pPr>
      <w:r w:rsidRPr="00070E02">
        <w:rPr>
          <w:rFonts w:ascii="Tahoma" w:hAnsi="Tahoma" w:cs="Tahoma"/>
          <w:bCs/>
          <w:sz w:val="20"/>
          <w:szCs w:val="20"/>
        </w:rPr>
        <w:t>Hankintayksiköitä ovat</w:t>
      </w:r>
      <w:r w:rsidR="00227EAD" w:rsidRPr="00070E02">
        <w:rPr>
          <w:rFonts w:ascii="Tahoma" w:hAnsi="Tahoma" w:cs="Tahoma"/>
          <w:bCs/>
          <w:sz w:val="20"/>
          <w:szCs w:val="20"/>
        </w:rPr>
        <w:t xml:space="preserve"> </w:t>
      </w:r>
      <w:r w:rsidR="00C270A7" w:rsidRPr="00070E02">
        <w:rPr>
          <w:rFonts w:ascii="Tahoma" w:hAnsi="Tahoma" w:cs="Tahoma"/>
          <w:bCs/>
          <w:sz w:val="20"/>
          <w:szCs w:val="20"/>
        </w:rPr>
        <w:t>esim.</w:t>
      </w:r>
      <w:r w:rsidRPr="00070E02">
        <w:rPr>
          <w:rFonts w:ascii="Tahoma" w:hAnsi="Tahoma" w:cs="Tahoma"/>
          <w:bCs/>
          <w:sz w:val="20"/>
          <w:szCs w:val="20"/>
        </w:rPr>
        <w:t xml:space="preserve"> valtion, hyvinvointialueiden, hyvinvointiyhtymien, kuntien ja kuntayhtymien viranomaiset, evankelisluterilainen kirkko ja ortodoksinen kirkko sekä niiden seurakunnat ja muut viranomaiset, valtion liikelaitokset, hankintalaissa tarkoitetut julkisoikeudelliset laitokset sekä mikä tahansa hankinnan tekijä silloin, kun se on saanut hankinnan tekemistä varten tukea yli puolet hankinnan arvosta edellä mainituilta hankintayksiköltä. Näin ollen myös yritys tai yhteisö voi olla hankintayksikkö niissä tilanteissa, joissa kyseiseen hankintaan saadun julkisen tuen määrä on yli 50 %.</w:t>
      </w:r>
    </w:p>
    <w:p w14:paraId="08707A67" w14:textId="345D673C" w:rsidR="000C19EE" w:rsidRPr="00070E02" w:rsidRDefault="002104B1" w:rsidP="002104B1">
      <w:pPr>
        <w:rPr>
          <w:rFonts w:ascii="Tahoma" w:hAnsi="Tahoma" w:cs="Tahoma"/>
          <w:bCs/>
          <w:sz w:val="20"/>
          <w:szCs w:val="20"/>
        </w:rPr>
      </w:pPr>
      <w:r w:rsidRPr="00070E02">
        <w:rPr>
          <w:rFonts w:ascii="Tahoma" w:hAnsi="Tahoma" w:cs="Tahoma"/>
          <w:bCs/>
          <w:sz w:val="20"/>
          <w:szCs w:val="20"/>
        </w:rPr>
        <w:t>Lisäksi Business Finlandin tulee RRF-asetuksen mukaisesti kerätä ja tallentaa myös toimeksisaajien tosiasiallisten omistajien ja edunsaajien etu- ja sukunimet sekä syntymäajat. Tosiasiallisella omistajalla ja edunsaajalla tarkoitetaan EU:n rahanpesudirektiivissä ja Suomen rahanpesulaissa määriteltyjä tahoja</w:t>
      </w:r>
      <w:r w:rsidR="00877D3C" w:rsidRPr="00070E02">
        <w:rPr>
          <w:rFonts w:ascii="Tahoma" w:hAnsi="Tahoma" w:cs="Tahoma"/>
          <w:bCs/>
          <w:sz w:val="20"/>
          <w:szCs w:val="20"/>
        </w:rPr>
        <w:t xml:space="preserve"> </w:t>
      </w:r>
      <w:r w:rsidR="000C19EE" w:rsidRPr="00070E02">
        <w:rPr>
          <w:rFonts w:ascii="Tahoma" w:hAnsi="Tahoma" w:cs="Tahoma"/>
          <w:bCs/>
          <w:sz w:val="20"/>
          <w:szCs w:val="20"/>
        </w:rPr>
        <w:t>(</w:t>
      </w:r>
      <w:hyperlink r:id="rId9" w:history="1">
        <w:r w:rsidR="000C19EE" w:rsidRPr="00070E02">
          <w:rPr>
            <w:rStyle w:val="Hyperlinkki"/>
            <w:rFonts w:ascii="Tahoma" w:hAnsi="Tahoma" w:cs="Tahoma"/>
            <w:bCs/>
            <w:sz w:val="20"/>
            <w:szCs w:val="20"/>
          </w:rPr>
          <w:t>PRH:n ohje Rahanpesulain velvoitteet</w:t>
        </w:r>
      </w:hyperlink>
      <w:r w:rsidR="000C19EE" w:rsidRPr="00070E02">
        <w:rPr>
          <w:rFonts w:ascii="Tahoma" w:hAnsi="Tahoma" w:cs="Tahoma"/>
          <w:bCs/>
          <w:sz w:val="20"/>
          <w:szCs w:val="20"/>
        </w:rPr>
        <w:t>)</w:t>
      </w:r>
      <w:r w:rsidR="0006660B" w:rsidRPr="00070E02">
        <w:rPr>
          <w:rFonts w:ascii="Tahoma" w:hAnsi="Tahoma" w:cs="Tahoma"/>
          <w:bCs/>
          <w:sz w:val="20"/>
          <w:szCs w:val="20"/>
        </w:rPr>
        <w:t>.</w:t>
      </w:r>
    </w:p>
    <w:p w14:paraId="66F96006" w14:textId="55948F5B" w:rsidR="002104B1" w:rsidRDefault="002104B1" w:rsidP="002104B1">
      <w:pPr>
        <w:rPr>
          <w:rFonts w:ascii="Tahoma" w:hAnsi="Tahoma" w:cs="Tahoma"/>
          <w:bCs/>
          <w:sz w:val="20"/>
          <w:szCs w:val="20"/>
        </w:rPr>
      </w:pPr>
      <w:r w:rsidRPr="00070E02">
        <w:rPr>
          <w:rFonts w:ascii="Tahoma" w:hAnsi="Tahoma" w:cs="Tahoma"/>
          <w:bCs/>
          <w:sz w:val="20"/>
          <w:szCs w:val="20"/>
        </w:rPr>
        <w:t>Suomalaisten yhteisöjen edunsaajatietoja on kerätty Patentti- ja rekisterihallituksen (PRH) ylläpitämään kaupparekisteriin, jonne toimitettuja tietoja tosiasiallisten omistajien ja edunsaajista Business Finland voi PRH:n luvalla hyödyntää RRF-rahoituksen seuranta- ja raportointitarkoituksiin. PRH:n ylläpitämässä rekisterissä ei ole kaikkia edunsaajatietoja, joten Business Finland voi joutua pyytämään tuensaajilta täydentäviä tietoja.</w:t>
      </w:r>
      <w:r w:rsidR="00A202B6" w:rsidRPr="00070E02">
        <w:rPr>
          <w:rFonts w:ascii="Tahoma" w:hAnsi="Tahoma" w:cs="Tahoma"/>
          <w:bCs/>
          <w:sz w:val="20"/>
          <w:szCs w:val="20"/>
        </w:rPr>
        <w:t xml:space="preserve"> </w:t>
      </w:r>
      <w:r w:rsidR="006C1DB0" w:rsidRPr="00070E02">
        <w:rPr>
          <w:rFonts w:ascii="Tahoma" w:hAnsi="Tahoma" w:cs="Tahoma"/>
          <w:bCs/>
          <w:sz w:val="20"/>
          <w:szCs w:val="20"/>
        </w:rPr>
        <w:t xml:space="preserve">Lisätietopyyntöjen välttämiseksi tuen saajan on </w:t>
      </w:r>
      <w:r w:rsidR="00D44978" w:rsidRPr="00070E02">
        <w:rPr>
          <w:rFonts w:ascii="Tahoma" w:hAnsi="Tahoma" w:cs="Tahoma"/>
          <w:bCs/>
          <w:sz w:val="20"/>
          <w:szCs w:val="20"/>
        </w:rPr>
        <w:t>muistutettava</w:t>
      </w:r>
      <w:r w:rsidR="006C1DB0" w:rsidRPr="00070E02">
        <w:rPr>
          <w:rFonts w:ascii="Tahoma" w:hAnsi="Tahoma" w:cs="Tahoma"/>
          <w:bCs/>
          <w:sz w:val="20"/>
          <w:szCs w:val="20"/>
        </w:rPr>
        <w:t xml:space="preserve"> toimeksisaaja</w:t>
      </w:r>
      <w:r w:rsidR="00D44978" w:rsidRPr="00070E02">
        <w:rPr>
          <w:rFonts w:ascii="Tahoma" w:hAnsi="Tahoma" w:cs="Tahoma"/>
          <w:bCs/>
          <w:sz w:val="20"/>
          <w:szCs w:val="20"/>
        </w:rPr>
        <w:t>a</w:t>
      </w:r>
      <w:r w:rsidR="006C1DB0" w:rsidRPr="00070E02">
        <w:rPr>
          <w:rFonts w:ascii="Tahoma" w:hAnsi="Tahoma" w:cs="Tahoma"/>
          <w:bCs/>
          <w:sz w:val="20"/>
          <w:szCs w:val="20"/>
        </w:rPr>
        <w:t xml:space="preserve"> </w:t>
      </w:r>
      <w:r w:rsidR="003B5A7E" w:rsidRPr="00070E02">
        <w:rPr>
          <w:rFonts w:ascii="Tahoma" w:hAnsi="Tahoma" w:cs="Tahoma"/>
          <w:bCs/>
          <w:sz w:val="20"/>
          <w:szCs w:val="20"/>
        </w:rPr>
        <w:t>huolehtimaan</w:t>
      </w:r>
      <w:r w:rsidR="006C1DB0" w:rsidRPr="00070E02">
        <w:rPr>
          <w:rFonts w:ascii="Tahoma" w:hAnsi="Tahoma" w:cs="Tahoma"/>
          <w:bCs/>
          <w:sz w:val="20"/>
          <w:szCs w:val="20"/>
        </w:rPr>
        <w:t xml:space="preserve"> rahanpesulain edellyttämällä tavalla edunsaajailmoituksen tekemisestä sekä muuttuneiden edunsaajatietojen ilmoittamisesta kaupparekisteriin (</w:t>
      </w:r>
      <w:hyperlink r:id="rId10" w:history="1">
        <w:r w:rsidR="006C1DB0" w:rsidRPr="00070E02">
          <w:rPr>
            <w:rStyle w:val="Hyperlinkki"/>
            <w:rFonts w:ascii="Tahoma" w:hAnsi="Tahoma" w:cs="Tahoma"/>
            <w:bCs/>
            <w:sz w:val="20"/>
            <w:szCs w:val="20"/>
          </w:rPr>
          <w:t>PRH-Kaupparekisteri-Edunsaajailmoitus</w:t>
        </w:r>
      </w:hyperlink>
      <w:r w:rsidR="006C1DB0" w:rsidRPr="00070E02">
        <w:rPr>
          <w:rFonts w:ascii="Tahoma" w:hAnsi="Tahoma" w:cs="Tahoma"/>
          <w:bCs/>
          <w:sz w:val="20"/>
          <w:szCs w:val="20"/>
        </w:rPr>
        <w:t>).</w:t>
      </w:r>
    </w:p>
    <w:p w14:paraId="6F467F89" w14:textId="7B4305DA" w:rsidR="00160A18" w:rsidRPr="00070E02" w:rsidRDefault="00160A18" w:rsidP="002104B1">
      <w:pPr>
        <w:rPr>
          <w:rFonts w:ascii="Tahoma" w:hAnsi="Tahoma" w:cs="Tahoma"/>
          <w:bCs/>
          <w:sz w:val="20"/>
          <w:szCs w:val="20"/>
        </w:rPr>
      </w:pPr>
      <w:r>
        <w:rPr>
          <w:rFonts w:ascii="Tahoma" w:hAnsi="Tahoma" w:cs="Tahoma"/>
          <w:bCs/>
          <w:sz w:val="20"/>
          <w:szCs w:val="20"/>
        </w:rPr>
        <w:t xml:space="preserve">Ulkomaisten toimeksisaajien edunsaajatiedot tulee pyytää suoraan toimeksisaajalta </w:t>
      </w:r>
      <w:hyperlink r:id="rId11" w:history="1">
        <w:r w:rsidRPr="00E14AA6">
          <w:rPr>
            <w:rStyle w:val="Hyperlinkki"/>
            <w:rFonts w:ascii="Tahoma" w:hAnsi="Tahoma" w:cs="Tahoma"/>
            <w:bCs/>
            <w:sz w:val="20"/>
            <w:szCs w:val="20"/>
          </w:rPr>
          <w:t xml:space="preserve">Notification of a </w:t>
        </w:r>
        <w:proofErr w:type="spellStart"/>
        <w:r w:rsidRPr="00E14AA6">
          <w:rPr>
            <w:rStyle w:val="Hyperlinkki"/>
            <w:rFonts w:ascii="Tahoma" w:hAnsi="Tahoma" w:cs="Tahoma"/>
            <w:bCs/>
            <w:sz w:val="20"/>
            <w:szCs w:val="20"/>
          </w:rPr>
          <w:t>foreign</w:t>
        </w:r>
        <w:proofErr w:type="spellEnd"/>
        <w:r w:rsidRPr="00E14AA6">
          <w:rPr>
            <w:rStyle w:val="Hyperlinkki"/>
            <w:rFonts w:ascii="Tahoma" w:hAnsi="Tahoma" w:cs="Tahoma"/>
            <w:bCs/>
            <w:sz w:val="20"/>
            <w:szCs w:val="20"/>
          </w:rPr>
          <w:t xml:space="preserve"> </w:t>
        </w:r>
        <w:proofErr w:type="spellStart"/>
        <w:r w:rsidRPr="00E14AA6">
          <w:rPr>
            <w:rStyle w:val="Hyperlinkki"/>
            <w:rFonts w:ascii="Tahoma" w:hAnsi="Tahoma" w:cs="Tahoma"/>
            <w:bCs/>
            <w:sz w:val="20"/>
            <w:szCs w:val="20"/>
          </w:rPr>
          <w:t>contractor</w:t>
        </w:r>
        <w:proofErr w:type="spellEnd"/>
      </w:hyperlink>
      <w:r w:rsidRPr="00E14AA6">
        <w:rPr>
          <w:rStyle w:val="Hyperlinkki"/>
          <w:rFonts w:ascii="Tahoma" w:hAnsi="Tahoma" w:cs="Tahoma"/>
          <w:bCs/>
          <w:sz w:val="20"/>
          <w:szCs w:val="20"/>
        </w:rPr>
        <w:t xml:space="preserve"> -</w:t>
      </w:r>
      <w:r w:rsidRPr="00E14AA6">
        <w:rPr>
          <w:rFonts w:ascii="Tahoma" w:hAnsi="Tahoma" w:cs="Tahoma"/>
          <w:bCs/>
          <w:sz w:val="20"/>
          <w:szCs w:val="20"/>
        </w:rPr>
        <w:t>l</w:t>
      </w:r>
      <w:r>
        <w:rPr>
          <w:rFonts w:ascii="Tahoma" w:hAnsi="Tahoma" w:cs="Tahoma"/>
          <w:bCs/>
          <w:sz w:val="20"/>
          <w:szCs w:val="20"/>
        </w:rPr>
        <w:t>omakkeella</w:t>
      </w:r>
    </w:p>
    <w:p w14:paraId="096E4C3D" w14:textId="0DF1BB5D" w:rsidR="0016567F" w:rsidRPr="00822CC6" w:rsidRDefault="003A555D" w:rsidP="002104B1">
      <w:pPr>
        <w:rPr>
          <w:rFonts w:ascii="Tahoma" w:hAnsi="Tahoma" w:cs="Tahoma"/>
          <w:bCs/>
          <w:sz w:val="20"/>
          <w:szCs w:val="20"/>
        </w:rPr>
        <w:sectPr w:rsidR="0016567F" w:rsidRPr="00822CC6" w:rsidSect="00F82F54">
          <w:headerReference w:type="default" r:id="rId12"/>
          <w:pgSz w:w="11906" w:h="16838"/>
          <w:pgMar w:top="1440" w:right="1133" w:bottom="1440" w:left="1440" w:header="708" w:footer="708" w:gutter="0"/>
          <w:cols w:space="708"/>
          <w:docGrid w:linePitch="360"/>
        </w:sectPr>
      </w:pPr>
      <w:r w:rsidRPr="00070E02">
        <w:rPr>
          <w:rFonts w:ascii="Tahoma" w:hAnsi="Tahoma" w:cs="Tahoma"/>
          <w:bCs/>
          <w:sz w:val="20"/>
          <w:szCs w:val="20"/>
        </w:rPr>
        <w:t>Hankintatunnuksella tarkoitetaan tuensaajan omaan kirjanpitoon liittyvää</w:t>
      </w:r>
      <w:r w:rsidR="00F86F76" w:rsidRPr="00070E02">
        <w:rPr>
          <w:rFonts w:ascii="Tahoma" w:hAnsi="Tahoma" w:cs="Tahoma"/>
          <w:bCs/>
          <w:sz w:val="20"/>
          <w:szCs w:val="20"/>
        </w:rPr>
        <w:t>, kyseisen hankinnan yksilöivää</w:t>
      </w:r>
      <w:r w:rsidR="00C62395" w:rsidRPr="00070E02">
        <w:rPr>
          <w:rFonts w:ascii="Tahoma" w:hAnsi="Tahoma" w:cs="Tahoma"/>
          <w:bCs/>
          <w:sz w:val="20"/>
          <w:szCs w:val="20"/>
        </w:rPr>
        <w:t xml:space="preserve"> </w:t>
      </w:r>
      <w:r w:rsidR="00A00CCA" w:rsidRPr="00070E02">
        <w:rPr>
          <w:rFonts w:ascii="Tahoma" w:hAnsi="Tahoma" w:cs="Tahoma"/>
          <w:bCs/>
          <w:sz w:val="20"/>
          <w:szCs w:val="20"/>
        </w:rPr>
        <w:t>hankintapäätösasia</w:t>
      </w:r>
      <w:r w:rsidR="00C62395" w:rsidRPr="00070E02">
        <w:rPr>
          <w:rFonts w:ascii="Tahoma" w:hAnsi="Tahoma" w:cs="Tahoma"/>
          <w:bCs/>
          <w:sz w:val="20"/>
          <w:szCs w:val="20"/>
        </w:rPr>
        <w:t>tunnistetta.</w:t>
      </w:r>
      <w:r w:rsidR="00822CC6">
        <w:rPr>
          <w:rFonts w:ascii="Tahoma" w:hAnsi="Tahoma" w:cs="Tahoma"/>
          <w:bCs/>
          <w:sz w:val="20"/>
          <w:szCs w:val="20"/>
        </w:rPr>
        <w:t xml:space="preserve"> </w:t>
      </w:r>
      <w:r w:rsidR="00160A18" w:rsidRPr="00822CC6">
        <w:rPr>
          <w:rFonts w:ascii="Tahoma" w:hAnsi="Tahoma" w:cs="Tahoma"/>
          <w:bCs/>
          <w:sz w:val="20"/>
          <w:szCs w:val="20"/>
        </w:rPr>
        <w:t>Koontitunnus tulee ilmoittaa</w:t>
      </w:r>
      <w:r w:rsidR="00822CC6" w:rsidRPr="00822CC6">
        <w:rPr>
          <w:rFonts w:ascii="Tahoma" w:hAnsi="Tahoma" w:cs="Tahoma"/>
          <w:bCs/>
          <w:sz w:val="20"/>
          <w:szCs w:val="20"/>
        </w:rPr>
        <w:t>,</w:t>
      </w:r>
      <w:r w:rsidR="00160A18" w:rsidRPr="00822CC6">
        <w:rPr>
          <w:rFonts w:ascii="Tahoma" w:hAnsi="Tahoma" w:cs="Tahoma"/>
          <w:bCs/>
          <w:sz w:val="20"/>
          <w:szCs w:val="20"/>
        </w:rPr>
        <w:t xml:space="preserve"> mikäli samalta toimeksisaaja-alihankintaketjulta tehdään useampia hankintoja.</w:t>
      </w:r>
    </w:p>
    <w:p w14:paraId="45E4EF7B" w14:textId="77777777" w:rsidR="0016567F" w:rsidRPr="00070E02" w:rsidRDefault="0016567F" w:rsidP="002104B1">
      <w:pPr>
        <w:rPr>
          <w:rFonts w:ascii="Tahoma" w:hAnsi="Tahoma" w:cs="Tahoma"/>
          <w:bCs/>
          <w:sz w:val="18"/>
          <w:szCs w:val="18"/>
        </w:rPr>
      </w:pPr>
    </w:p>
    <w:p w14:paraId="3914BB2C" w14:textId="60420DDB" w:rsidR="0009113C" w:rsidRDefault="003F415F" w:rsidP="009F2CAD">
      <w:pPr>
        <w:spacing w:before="120" w:after="240" w:line="240" w:lineRule="auto"/>
        <w:rPr>
          <w:rFonts w:ascii="Tahoma" w:hAnsi="Tahoma" w:cs="Tahoma"/>
          <w:sz w:val="24"/>
          <w:szCs w:val="24"/>
        </w:rPr>
      </w:pPr>
      <w:r w:rsidRPr="00095F8B">
        <w:rPr>
          <w:rFonts w:ascii="Tahoma" w:hAnsi="Tahoma" w:cs="Tahoma"/>
          <w:sz w:val="24"/>
          <w:szCs w:val="24"/>
        </w:rPr>
        <w:t>Täytä nämä tiedot</w:t>
      </w:r>
    </w:p>
    <w:p w14:paraId="60C95AAD" w14:textId="77777777" w:rsidR="00DA66AB" w:rsidRPr="00DA66AB" w:rsidRDefault="00DA66AB" w:rsidP="00DA66AB">
      <w:pPr>
        <w:pStyle w:val="Yltunniste"/>
        <w:tabs>
          <w:tab w:val="clear" w:pos="4513"/>
          <w:tab w:val="left" w:pos="4111"/>
        </w:tabs>
        <w:rPr>
          <w:rFonts w:ascii="Tahoma" w:hAnsi="Tahoma" w:cs="Tahoma"/>
          <w:b/>
          <w:bCs/>
          <w:sz w:val="18"/>
          <w:szCs w:val="18"/>
        </w:rPr>
      </w:pPr>
      <w:r w:rsidRPr="00DA66AB">
        <w:rPr>
          <w:rFonts w:ascii="Tahoma" w:hAnsi="Tahoma" w:cs="Tahoma"/>
          <w:b/>
          <w:bCs/>
          <w:sz w:val="18"/>
          <w:szCs w:val="18"/>
        </w:rPr>
        <w:t>ILMOITUS DIAARILLE xxxx/31/20xx</w:t>
      </w:r>
    </w:p>
    <w:p w14:paraId="7BDCCDA0" w14:textId="57CD5ED2" w:rsidR="00DA66AB" w:rsidRPr="00DA66AB" w:rsidRDefault="00DA66AB" w:rsidP="00DA66AB">
      <w:pPr>
        <w:spacing w:before="120" w:after="240" w:line="240" w:lineRule="auto"/>
        <w:rPr>
          <w:rFonts w:ascii="Tahoma" w:hAnsi="Tahoma" w:cs="Tahoma"/>
          <w:b/>
          <w:bCs/>
          <w:sz w:val="24"/>
          <w:szCs w:val="24"/>
        </w:rPr>
      </w:pPr>
      <w:r w:rsidRPr="00DA66AB">
        <w:rPr>
          <w:rFonts w:ascii="Tahoma" w:hAnsi="Tahoma" w:cs="Tahoma"/>
          <w:b/>
          <w:bCs/>
          <w:sz w:val="18"/>
          <w:szCs w:val="18"/>
        </w:rPr>
        <w:t xml:space="preserve">Raportointijakso: </w:t>
      </w:r>
    </w:p>
    <w:tbl>
      <w:tblPr>
        <w:tblStyle w:val="TaulukkoRuudukko"/>
        <w:tblW w:w="0" w:type="auto"/>
        <w:tblLayout w:type="fixed"/>
        <w:tblLook w:val="0620" w:firstRow="1" w:lastRow="0" w:firstColumn="0" w:lastColumn="0" w:noHBand="1" w:noVBand="1"/>
      </w:tblPr>
      <w:tblGrid>
        <w:gridCol w:w="6588"/>
        <w:gridCol w:w="3442"/>
        <w:gridCol w:w="3442"/>
      </w:tblGrid>
      <w:tr w:rsidR="00361B4A" w:rsidRPr="00070E02" w14:paraId="1238CAAC" w14:textId="77777777" w:rsidTr="00361B4A">
        <w:trPr>
          <w:trHeight w:hRule="exact" w:val="391"/>
        </w:trPr>
        <w:tc>
          <w:tcPr>
            <w:tcW w:w="6588" w:type="dxa"/>
            <w:tcBorders>
              <w:right w:val="nil"/>
            </w:tcBorders>
            <w:vAlign w:val="bottom"/>
          </w:tcPr>
          <w:p w14:paraId="0D62971B" w14:textId="2ED16084" w:rsidR="00361B4A" w:rsidRPr="00070E02" w:rsidRDefault="00361B4A" w:rsidP="000C19EE">
            <w:pPr>
              <w:rPr>
                <w:rFonts w:ascii="Tahoma" w:hAnsi="Tahoma" w:cs="Tahoma"/>
                <w:sz w:val="20"/>
                <w:szCs w:val="20"/>
              </w:rPr>
            </w:pPr>
            <w:bookmarkStart w:id="2" w:name="_Hlk125015154"/>
            <w:r w:rsidRPr="00070E02">
              <w:rPr>
                <w:rFonts w:ascii="Tahoma" w:hAnsi="Tahoma" w:cs="Tahoma"/>
                <w:sz w:val="20"/>
                <w:szCs w:val="20"/>
              </w:rPr>
              <w:t>Toimeksisaajan nimi</w:t>
            </w:r>
          </w:p>
        </w:tc>
        <w:tc>
          <w:tcPr>
            <w:tcW w:w="3442" w:type="dxa"/>
            <w:tcBorders>
              <w:left w:val="nil"/>
              <w:right w:val="nil"/>
            </w:tcBorders>
            <w:vAlign w:val="bottom"/>
          </w:tcPr>
          <w:p w14:paraId="1A4BA9B9" w14:textId="188C7F08" w:rsidR="00361B4A" w:rsidRPr="00070E02" w:rsidRDefault="00F66F49" w:rsidP="000C19EE">
            <w:pPr>
              <w:rPr>
                <w:rFonts w:ascii="Tahoma" w:hAnsi="Tahoma" w:cs="Tahoma"/>
                <w:sz w:val="20"/>
                <w:szCs w:val="20"/>
              </w:rPr>
            </w:pPr>
            <w:r>
              <w:rPr>
                <w:rFonts w:ascii="Tahoma" w:hAnsi="Tahoma" w:cs="Tahoma"/>
                <w:sz w:val="20"/>
                <w:szCs w:val="20"/>
              </w:rPr>
              <w:t xml:space="preserve">Toimeksisaajan </w:t>
            </w:r>
            <w:r w:rsidR="00361B4A" w:rsidRPr="00070E02">
              <w:rPr>
                <w:rFonts w:ascii="Tahoma" w:hAnsi="Tahoma" w:cs="Tahoma"/>
                <w:sz w:val="20"/>
                <w:szCs w:val="20"/>
              </w:rPr>
              <w:t xml:space="preserve">Y-tunnus </w:t>
            </w:r>
          </w:p>
        </w:tc>
        <w:tc>
          <w:tcPr>
            <w:tcW w:w="3442" w:type="dxa"/>
            <w:tcBorders>
              <w:left w:val="nil"/>
            </w:tcBorders>
            <w:vAlign w:val="bottom"/>
          </w:tcPr>
          <w:p w14:paraId="63BAD98C" w14:textId="68AC1D7F" w:rsidR="00361B4A" w:rsidRPr="00070E02" w:rsidRDefault="00361B4A" w:rsidP="000C19EE">
            <w:pPr>
              <w:rPr>
                <w:rFonts w:ascii="Tahoma" w:hAnsi="Tahoma" w:cs="Tahoma"/>
                <w:sz w:val="20"/>
                <w:szCs w:val="20"/>
              </w:rPr>
            </w:pPr>
            <w:r w:rsidRPr="00070E02">
              <w:rPr>
                <w:rFonts w:ascii="Tahoma" w:hAnsi="Tahoma" w:cs="Tahoma"/>
                <w:sz w:val="20"/>
                <w:szCs w:val="20"/>
              </w:rPr>
              <w:t>Hankintatunnus</w:t>
            </w:r>
            <w:r w:rsidR="00F66F49">
              <w:rPr>
                <w:rFonts w:ascii="Tahoma" w:hAnsi="Tahoma" w:cs="Tahoma"/>
                <w:sz w:val="20"/>
                <w:szCs w:val="20"/>
              </w:rPr>
              <w:t xml:space="preserve"> </w:t>
            </w:r>
            <w:r w:rsidR="0031088A">
              <w:rPr>
                <w:rFonts w:ascii="Tahoma" w:hAnsi="Tahoma" w:cs="Tahoma"/>
                <w:sz w:val="20"/>
                <w:szCs w:val="20"/>
              </w:rPr>
              <w:t>/ Koontitunnus</w:t>
            </w:r>
          </w:p>
        </w:tc>
      </w:tr>
      <w:tr w:rsidR="00361B4A" w:rsidRPr="00070E02" w14:paraId="09300932" w14:textId="77777777" w:rsidTr="00361B4A">
        <w:trPr>
          <w:trHeight w:hRule="exact" w:val="327"/>
        </w:trPr>
        <w:tc>
          <w:tcPr>
            <w:tcW w:w="6588" w:type="dxa"/>
            <w:vAlign w:val="bottom"/>
          </w:tcPr>
          <w:p w14:paraId="27C3D0CC" w14:textId="395AEDAE" w:rsidR="00361B4A" w:rsidRPr="00070E02" w:rsidRDefault="00361B4A" w:rsidP="00AC2744">
            <w:pPr>
              <w:spacing w:after="240"/>
              <w:rPr>
                <w:rFonts w:ascii="Tahoma" w:hAnsi="Tahoma" w:cs="Tahoma"/>
                <w:sz w:val="20"/>
                <w:szCs w:val="20"/>
              </w:rPr>
            </w:pPr>
          </w:p>
        </w:tc>
        <w:tc>
          <w:tcPr>
            <w:tcW w:w="3442" w:type="dxa"/>
            <w:vAlign w:val="bottom"/>
          </w:tcPr>
          <w:p w14:paraId="1E2DF150" w14:textId="77777777" w:rsidR="00361B4A" w:rsidRPr="00070E02" w:rsidRDefault="00361B4A" w:rsidP="00AC2744">
            <w:pPr>
              <w:spacing w:after="240"/>
              <w:rPr>
                <w:rFonts w:ascii="Tahoma" w:hAnsi="Tahoma" w:cs="Tahoma"/>
                <w:sz w:val="20"/>
                <w:szCs w:val="20"/>
              </w:rPr>
            </w:pPr>
          </w:p>
        </w:tc>
        <w:tc>
          <w:tcPr>
            <w:tcW w:w="3442" w:type="dxa"/>
            <w:vAlign w:val="bottom"/>
          </w:tcPr>
          <w:p w14:paraId="638F3D50" w14:textId="2D0F951D" w:rsidR="00361B4A" w:rsidRPr="00070E02" w:rsidRDefault="00361B4A" w:rsidP="00AC2744">
            <w:pPr>
              <w:spacing w:after="240"/>
              <w:rPr>
                <w:rFonts w:ascii="Tahoma" w:hAnsi="Tahoma" w:cs="Tahoma"/>
                <w:sz w:val="20"/>
                <w:szCs w:val="20"/>
              </w:rPr>
            </w:pPr>
          </w:p>
        </w:tc>
      </w:tr>
      <w:bookmarkEnd w:id="2"/>
    </w:tbl>
    <w:p w14:paraId="17835435" w14:textId="1C912E26" w:rsidR="00EF1C08" w:rsidRPr="00070E02" w:rsidRDefault="00EF1C08" w:rsidP="001627E6">
      <w:pPr>
        <w:spacing w:before="120" w:after="120" w:line="240" w:lineRule="auto"/>
        <w:rPr>
          <w:rFonts w:ascii="Tahoma" w:hAnsi="Tahoma" w:cs="Tahoma"/>
          <w:sz w:val="18"/>
          <w:szCs w:val="18"/>
        </w:rPr>
      </w:pPr>
    </w:p>
    <w:tbl>
      <w:tblPr>
        <w:tblStyle w:val="TaulukkoRuudukko"/>
        <w:tblW w:w="13462" w:type="dxa"/>
        <w:tblLook w:val="0620" w:firstRow="1" w:lastRow="0" w:firstColumn="0" w:lastColumn="0" w:noHBand="1" w:noVBand="1"/>
      </w:tblPr>
      <w:tblGrid>
        <w:gridCol w:w="8359"/>
        <w:gridCol w:w="5103"/>
      </w:tblGrid>
      <w:tr w:rsidR="00C23A9F" w:rsidRPr="00070E02" w14:paraId="68443C80" w14:textId="77777777" w:rsidTr="00442472">
        <w:tc>
          <w:tcPr>
            <w:tcW w:w="8359" w:type="dxa"/>
            <w:tcBorders>
              <w:right w:val="nil"/>
            </w:tcBorders>
          </w:tcPr>
          <w:p w14:paraId="429A9742" w14:textId="70134633" w:rsidR="00C23A9F" w:rsidRPr="00070E02" w:rsidRDefault="00EF1C08" w:rsidP="0009113C">
            <w:pPr>
              <w:rPr>
                <w:rFonts w:ascii="Tahoma" w:hAnsi="Tahoma" w:cs="Tahoma"/>
                <w:sz w:val="20"/>
                <w:szCs w:val="20"/>
              </w:rPr>
            </w:pPr>
            <w:bookmarkStart w:id="3" w:name="_Hlk125015163"/>
            <w:r w:rsidRPr="00070E02">
              <w:rPr>
                <w:rFonts w:ascii="Tahoma" w:hAnsi="Tahoma" w:cs="Tahoma"/>
                <w:sz w:val="20"/>
                <w:szCs w:val="20"/>
              </w:rPr>
              <w:t>A</w:t>
            </w:r>
            <w:r w:rsidR="00C23A9F" w:rsidRPr="00070E02">
              <w:rPr>
                <w:rFonts w:ascii="Tahoma" w:hAnsi="Tahoma" w:cs="Tahoma"/>
                <w:sz w:val="20"/>
                <w:szCs w:val="20"/>
              </w:rPr>
              <w:t>lihankkijan nimi</w:t>
            </w:r>
          </w:p>
        </w:tc>
        <w:tc>
          <w:tcPr>
            <w:tcW w:w="5103" w:type="dxa"/>
            <w:tcBorders>
              <w:left w:val="nil"/>
            </w:tcBorders>
          </w:tcPr>
          <w:p w14:paraId="3FA9984B" w14:textId="596028DB" w:rsidR="00C23A9F" w:rsidRPr="00070E02" w:rsidRDefault="00C23A9F" w:rsidP="0009113C">
            <w:pPr>
              <w:rPr>
                <w:rFonts w:ascii="Tahoma" w:hAnsi="Tahoma" w:cs="Tahoma"/>
                <w:sz w:val="20"/>
                <w:szCs w:val="20"/>
              </w:rPr>
            </w:pPr>
            <w:r w:rsidRPr="00070E02">
              <w:rPr>
                <w:rFonts w:ascii="Tahoma" w:hAnsi="Tahoma" w:cs="Tahoma"/>
                <w:sz w:val="20"/>
                <w:szCs w:val="20"/>
              </w:rPr>
              <w:t xml:space="preserve">Alihankkijan </w:t>
            </w:r>
            <w:r w:rsidR="0061503C" w:rsidRPr="00070E02">
              <w:rPr>
                <w:rFonts w:ascii="Tahoma" w:hAnsi="Tahoma" w:cs="Tahoma"/>
                <w:sz w:val="20"/>
                <w:szCs w:val="20"/>
              </w:rPr>
              <w:t>Y</w:t>
            </w:r>
            <w:r w:rsidRPr="00070E02">
              <w:rPr>
                <w:rFonts w:ascii="Tahoma" w:hAnsi="Tahoma" w:cs="Tahoma"/>
                <w:sz w:val="20"/>
                <w:szCs w:val="20"/>
              </w:rPr>
              <w:t>-tunnus</w:t>
            </w:r>
            <w:r w:rsidR="003F65B6" w:rsidRPr="00070E02">
              <w:rPr>
                <w:rFonts w:ascii="Tahoma" w:hAnsi="Tahoma" w:cs="Tahoma"/>
                <w:sz w:val="20"/>
                <w:szCs w:val="20"/>
              </w:rPr>
              <w:t xml:space="preserve"> </w:t>
            </w:r>
          </w:p>
        </w:tc>
      </w:tr>
      <w:tr w:rsidR="00C23A9F" w:rsidRPr="00070E02" w14:paraId="428044BE" w14:textId="77777777" w:rsidTr="00442472">
        <w:tc>
          <w:tcPr>
            <w:tcW w:w="8359" w:type="dxa"/>
          </w:tcPr>
          <w:p w14:paraId="1CD1F0BD" w14:textId="0B0A2F48" w:rsidR="00C23A9F" w:rsidRPr="00070E02" w:rsidRDefault="00C23A9F" w:rsidP="0009113C">
            <w:pPr>
              <w:rPr>
                <w:rFonts w:ascii="Tahoma" w:hAnsi="Tahoma" w:cs="Tahoma"/>
                <w:sz w:val="20"/>
                <w:szCs w:val="20"/>
              </w:rPr>
            </w:pPr>
          </w:p>
        </w:tc>
        <w:tc>
          <w:tcPr>
            <w:tcW w:w="5103" w:type="dxa"/>
          </w:tcPr>
          <w:p w14:paraId="3D0D4E43" w14:textId="77777777" w:rsidR="00C23A9F" w:rsidRPr="00070E02" w:rsidRDefault="00C23A9F" w:rsidP="0009113C">
            <w:pPr>
              <w:rPr>
                <w:rFonts w:ascii="Tahoma" w:hAnsi="Tahoma" w:cs="Tahoma"/>
                <w:sz w:val="20"/>
                <w:szCs w:val="20"/>
              </w:rPr>
            </w:pPr>
          </w:p>
        </w:tc>
      </w:tr>
      <w:tr w:rsidR="00C23A9F" w:rsidRPr="00070E02" w14:paraId="3D147B17" w14:textId="77777777" w:rsidTr="00442472">
        <w:tc>
          <w:tcPr>
            <w:tcW w:w="8359" w:type="dxa"/>
          </w:tcPr>
          <w:p w14:paraId="4DDA1626" w14:textId="77777777" w:rsidR="00C23A9F" w:rsidRPr="00070E02" w:rsidRDefault="00C23A9F" w:rsidP="0009113C">
            <w:pPr>
              <w:rPr>
                <w:rFonts w:ascii="Tahoma" w:hAnsi="Tahoma" w:cs="Tahoma"/>
                <w:sz w:val="20"/>
                <w:szCs w:val="20"/>
              </w:rPr>
            </w:pPr>
          </w:p>
        </w:tc>
        <w:tc>
          <w:tcPr>
            <w:tcW w:w="5103" w:type="dxa"/>
          </w:tcPr>
          <w:p w14:paraId="42908393" w14:textId="77777777" w:rsidR="00C23A9F" w:rsidRPr="00070E02" w:rsidRDefault="00C23A9F" w:rsidP="0009113C">
            <w:pPr>
              <w:rPr>
                <w:rFonts w:ascii="Tahoma" w:hAnsi="Tahoma" w:cs="Tahoma"/>
                <w:sz w:val="20"/>
                <w:szCs w:val="20"/>
              </w:rPr>
            </w:pPr>
          </w:p>
        </w:tc>
      </w:tr>
      <w:tr w:rsidR="00C23A9F" w:rsidRPr="00070E02" w14:paraId="4B04F6D8" w14:textId="77777777" w:rsidTr="00442472">
        <w:tc>
          <w:tcPr>
            <w:tcW w:w="8359" w:type="dxa"/>
          </w:tcPr>
          <w:p w14:paraId="6125D630" w14:textId="77777777" w:rsidR="00C23A9F" w:rsidRPr="00070E02" w:rsidRDefault="00C23A9F" w:rsidP="0009113C">
            <w:pPr>
              <w:rPr>
                <w:rFonts w:ascii="Tahoma" w:hAnsi="Tahoma" w:cs="Tahoma"/>
                <w:sz w:val="20"/>
                <w:szCs w:val="20"/>
              </w:rPr>
            </w:pPr>
          </w:p>
        </w:tc>
        <w:tc>
          <w:tcPr>
            <w:tcW w:w="5103" w:type="dxa"/>
          </w:tcPr>
          <w:p w14:paraId="0396CB61" w14:textId="77777777" w:rsidR="00C23A9F" w:rsidRPr="00070E02" w:rsidRDefault="00C23A9F" w:rsidP="0009113C">
            <w:pPr>
              <w:rPr>
                <w:rFonts w:ascii="Tahoma" w:hAnsi="Tahoma" w:cs="Tahoma"/>
                <w:sz w:val="20"/>
                <w:szCs w:val="20"/>
              </w:rPr>
            </w:pPr>
          </w:p>
        </w:tc>
      </w:tr>
      <w:tr w:rsidR="00C23A9F" w:rsidRPr="00070E02" w14:paraId="253E6482" w14:textId="77777777" w:rsidTr="00442472">
        <w:tc>
          <w:tcPr>
            <w:tcW w:w="8359" w:type="dxa"/>
          </w:tcPr>
          <w:p w14:paraId="6761C0FE" w14:textId="77777777" w:rsidR="00C23A9F" w:rsidRPr="00070E02" w:rsidRDefault="00C23A9F" w:rsidP="0009113C">
            <w:pPr>
              <w:rPr>
                <w:rFonts w:ascii="Tahoma" w:hAnsi="Tahoma" w:cs="Tahoma"/>
                <w:sz w:val="20"/>
                <w:szCs w:val="20"/>
              </w:rPr>
            </w:pPr>
          </w:p>
        </w:tc>
        <w:tc>
          <w:tcPr>
            <w:tcW w:w="5103" w:type="dxa"/>
          </w:tcPr>
          <w:p w14:paraId="2C35C11E" w14:textId="77777777" w:rsidR="00C23A9F" w:rsidRPr="00070E02" w:rsidRDefault="00C23A9F" w:rsidP="0009113C">
            <w:pPr>
              <w:rPr>
                <w:rFonts w:ascii="Tahoma" w:hAnsi="Tahoma" w:cs="Tahoma"/>
                <w:sz w:val="20"/>
                <w:szCs w:val="20"/>
              </w:rPr>
            </w:pPr>
          </w:p>
        </w:tc>
      </w:tr>
      <w:bookmarkEnd w:id="3"/>
    </w:tbl>
    <w:p w14:paraId="29CE41A3" w14:textId="1E7283A4" w:rsidR="0009113C" w:rsidRPr="00070E02" w:rsidRDefault="0009113C" w:rsidP="002C0BAC">
      <w:pPr>
        <w:rPr>
          <w:rFonts w:ascii="Tahoma" w:hAnsi="Tahoma" w:cs="Tahoma"/>
          <w:sz w:val="20"/>
          <w:szCs w:val="20"/>
        </w:rPr>
      </w:pPr>
    </w:p>
    <w:p w14:paraId="2A30FD13" w14:textId="11AB311F" w:rsidR="004A4D86" w:rsidRDefault="004A4D86" w:rsidP="002C0BAC">
      <w:pPr>
        <w:rPr>
          <w:rFonts w:ascii="Tahoma" w:hAnsi="Tahoma" w:cs="Tahoma"/>
        </w:rPr>
      </w:pPr>
      <w:r w:rsidRPr="00095F8B">
        <w:rPr>
          <w:rFonts w:ascii="Tahoma" w:hAnsi="Tahoma" w:cs="Tahoma"/>
        </w:rPr>
        <w:t xml:space="preserve">Mikäli toimeksisaajia on useampi kuin </w:t>
      </w:r>
      <w:r w:rsidR="008F63BC" w:rsidRPr="00095F8B">
        <w:rPr>
          <w:rFonts w:ascii="Tahoma" w:hAnsi="Tahoma" w:cs="Tahoma"/>
        </w:rPr>
        <w:t xml:space="preserve">yksi, </w:t>
      </w:r>
      <w:r w:rsidR="00832031" w:rsidRPr="00095F8B">
        <w:rPr>
          <w:rFonts w:ascii="Tahoma" w:hAnsi="Tahoma" w:cs="Tahoma"/>
        </w:rPr>
        <w:t>lisää</w:t>
      </w:r>
      <w:r w:rsidR="00EE04FE" w:rsidRPr="00095F8B">
        <w:rPr>
          <w:rFonts w:ascii="Tahoma" w:hAnsi="Tahoma" w:cs="Tahoma"/>
        </w:rPr>
        <w:t xml:space="preserve"> uusi taulukko jokaisesta toimeksisaajasta ja sen alihankkijoista.</w:t>
      </w:r>
      <w:r w:rsidR="001832D4" w:rsidRPr="00095F8B">
        <w:rPr>
          <w:rFonts w:ascii="Tahoma" w:hAnsi="Tahoma" w:cs="Tahoma"/>
        </w:rPr>
        <w:t xml:space="preserve"> </w:t>
      </w:r>
      <w:r w:rsidR="00F91835">
        <w:rPr>
          <w:rFonts w:ascii="Tahoma" w:hAnsi="Tahoma" w:cs="Tahoma"/>
        </w:rPr>
        <w:br/>
      </w:r>
      <w:r w:rsidR="001832D4" w:rsidRPr="00095F8B">
        <w:rPr>
          <w:rFonts w:ascii="Tahoma" w:hAnsi="Tahoma" w:cs="Tahoma"/>
        </w:rPr>
        <w:t>Toimeksisaajan ja sen käyttämien alihankkijoiden tulee olla yhdistettävissä toisiinsa.</w:t>
      </w:r>
    </w:p>
    <w:p w14:paraId="65976DBC" w14:textId="7D59B144" w:rsidR="00036404" w:rsidRDefault="00036404" w:rsidP="002C0BAC">
      <w:pPr>
        <w:rPr>
          <w:rFonts w:ascii="Tahoma" w:hAnsi="Tahoma" w:cs="Tahoma"/>
        </w:rPr>
      </w:pPr>
    </w:p>
    <w:p w14:paraId="74F27416" w14:textId="008E33D9" w:rsidR="00036404" w:rsidRDefault="00442472" w:rsidP="009829DE">
      <w:pPr>
        <w:shd w:val="clear" w:color="auto" w:fill="FFFFFF"/>
        <w:spacing w:before="100" w:beforeAutospacing="1" w:after="0" w:line="240" w:lineRule="auto"/>
        <w:rPr>
          <w:rFonts w:ascii="Tahoma" w:hAnsi="Tahoma" w:cs="Tahoma"/>
          <w:sz w:val="24"/>
          <w:szCs w:val="24"/>
        </w:rPr>
      </w:pPr>
      <w:hyperlink r:id="rId13" w:history="1">
        <w:r w:rsidRPr="003A672C">
          <w:rPr>
            <w:rStyle w:val="Hyperlinkki"/>
            <w:rFonts w:ascii="Tahoma" w:hAnsi="Tahoma" w:cs="Tahoma"/>
            <w:sz w:val="24"/>
            <w:szCs w:val="24"/>
          </w:rPr>
          <w:t>Business Finlandin rahoitusjärjestelmän asiakasrekisterin tietosuojaseloste</w:t>
        </w:r>
      </w:hyperlink>
    </w:p>
    <w:p w14:paraId="6A67AF32" w14:textId="26B9072E" w:rsidR="003A672C" w:rsidRPr="003A672C" w:rsidRDefault="003A672C" w:rsidP="003A672C">
      <w:pPr>
        <w:rPr>
          <w:rFonts w:ascii="Tahoma" w:hAnsi="Tahoma" w:cs="Tahoma"/>
        </w:rPr>
      </w:pPr>
    </w:p>
    <w:p w14:paraId="235531E0" w14:textId="166720C4" w:rsidR="003A672C" w:rsidRDefault="003A672C" w:rsidP="003A672C">
      <w:pPr>
        <w:rPr>
          <w:rFonts w:ascii="Tahoma" w:hAnsi="Tahoma" w:cs="Tahoma"/>
          <w:sz w:val="24"/>
          <w:szCs w:val="24"/>
        </w:rPr>
      </w:pPr>
    </w:p>
    <w:p w14:paraId="0D60B022" w14:textId="5151D347" w:rsidR="003A672C" w:rsidRPr="003A672C" w:rsidRDefault="003A672C" w:rsidP="003A672C">
      <w:pPr>
        <w:tabs>
          <w:tab w:val="left" w:pos="12264"/>
        </w:tabs>
        <w:rPr>
          <w:rFonts w:ascii="Tahoma" w:hAnsi="Tahoma" w:cs="Tahoma"/>
        </w:rPr>
      </w:pPr>
      <w:r>
        <w:rPr>
          <w:rFonts w:ascii="Tahoma" w:hAnsi="Tahoma" w:cs="Tahoma"/>
        </w:rPr>
        <w:tab/>
      </w:r>
    </w:p>
    <w:sectPr w:rsidR="003A672C" w:rsidRPr="003A672C" w:rsidSect="0016567F">
      <w:pgSz w:w="16838" w:h="11906" w:orient="landscape"/>
      <w:pgMar w:top="1440" w:right="1440" w:bottom="113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64DD5" w14:textId="77777777" w:rsidR="00F255FC" w:rsidRDefault="00F255FC" w:rsidP="00BA170E">
      <w:pPr>
        <w:spacing w:after="0" w:line="240" w:lineRule="auto"/>
      </w:pPr>
      <w:r>
        <w:separator/>
      </w:r>
    </w:p>
  </w:endnote>
  <w:endnote w:type="continuationSeparator" w:id="0">
    <w:p w14:paraId="6D426786" w14:textId="77777777" w:rsidR="00F255FC" w:rsidRDefault="00F255FC" w:rsidP="00BA1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nlandica">
    <w:panose1 w:val="00000500000000000000"/>
    <w:charset w:val="00"/>
    <w:family w:val="modern"/>
    <w:notTrueType/>
    <w:pitch w:val="variable"/>
    <w:sig w:usb0="20000207"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845CB" w14:textId="77777777" w:rsidR="00F255FC" w:rsidRDefault="00F255FC" w:rsidP="00BA170E">
      <w:pPr>
        <w:spacing w:after="0" w:line="240" w:lineRule="auto"/>
      </w:pPr>
      <w:r>
        <w:separator/>
      </w:r>
    </w:p>
  </w:footnote>
  <w:footnote w:type="continuationSeparator" w:id="0">
    <w:p w14:paraId="2ED28849" w14:textId="77777777" w:rsidR="00F255FC" w:rsidRDefault="00F255FC" w:rsidP="00BA17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56A5D" w14:textId="0DC424E1" w:rsidR="002104B1" w:rsidRPr="00FA39C4" w:rsidRDefault="00BA170E" w:rsidP="00467C76">
    <w:pPr>
      <w:pStyle w:val="Yltunniste"/>
      <w:tabs>
        <w:tab w:val="clear" w:pos="4513"/>
        <w:tab w:val="left" w:pos="4536"/>
      </w:tabs>
      <w:ind w:left="4536"/>
      <w:rPr>
        <w:rFonts w:ascii="Tahoma" w:hAnsi="Tahoma" w:cs="Tahoma"/>
        <w:sz w:val="18"/>
        <w:szCs w:val="18"/>
      </w:rPr>
    </w:pPr>
    <w:r>
      <w:rPr>
        <w:noProof/>
        <w:lang w:eastAsia="fi-FI"/>
      </w:rPr>
      <w:drawing>
        <wp:anchor distT="0" distB="0" distL="114300" distR="114300" simplePos="0" relativeHeight="251659264" behindDoc="0" locked="0" layoutInCell="1" allowOverlap="1" wp14:anchorId="58A2AD0D" wp14:editId="73D5C421">
          <wp:simplePos x="0" y="0"/>
          <wp:positionH relativeFrom="column">
            <wp:posOffset>-390525</wp:posOffset>
          </wp:positionH>
          <wp:positionV relativeFrom="paragraph">
            <wp:posOffset>-48260</wp:posOffset>
          </wp:positionV>
          <wp:extent cx="952500" cy="400050"/>
          <wp:effectExtent l="0" t="0" r="0" b="0"/>
          <wp:wrapSquare wrapText="bothSides"/>
          <wp:docPr id="2" name="Kuva 2" descr="C:\Users\SN\Pictures\Logot\bf_logo_blue_rgb_100.png"/>
          <wp:cNvGraphicFramePr/>
          <a:graphic xmlns:a="http://schemas.openxmlformats.org/drawingml/2006/main">
            <a:graphicData uri="http://schemas.openxmlformats.org/drawingml/2006/picture">
              <pic:pic xmlns:pic="http://schemas.openxmlformats.org/drawingml/2006/picture">
                <pic:nvPicPr>
                  <pic:cNvPr id="3" name="Kuva 3" descr="C:\Users\SN\Pictures\Logot\bf_logo_blue_rgb_1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00050"/>
                  </a:xfrm>
                  <a:prstGeom prst="rect">
                    <a:avLst/>
                  </a:prstGeom>
                  <a:noFill/>
                  <a:ln>
                    <a:noFill/>
                  </a:ln>
                </pic:spPr>
              </pic:pic>
            </a:graphicData>
          </a:graphic>
        </wp:anchor>
      </w:drawing>
    </w:r>
    <w:r w:rsidR="002104B1" w:rsidRPr="00FA39C4">
      <w:rPr>
        <w:rFonts w:ascii="Tahoma" w:hAnsi="Tahoma" w:cs="Tahoma"/>
        <w:sz w:val="18"/>
        <w:szCs w:val="18"/>
      </w:rPr>
      <w:t>ILMOITUS</w:t>
    </w:r>
  </w:p>
  <w:p w14:paraId="5D94E0C3" w14:textId="38C772C7" w:rsidR="00BA170E" w:rsidRPr="00BA170E" w:rsidRDefault="002104B1" w:rsidP="00467C76">
    <w:pPr>
      <w:pStyle w:val="Yltunniste"/>
      <w:tabs>
        <w:tab w:val="clear" w:pos="4513"/>
        <w:tab w:val="left" w:pos="4536"/>
      </w:tabs>
      <w:ind w:left="4536"/>
      <w:rPr>
        <w:rFonts w:ascii="Finlandica" w:hAnsi="Finlandica" w:cs="Arial"/>
        <w:sz w:val="20"/>
        <w:szCs w:val="20"/>
      </w:rPr>
    </w:pPr>
    <w:r w:rsidRPr="00FA39C4">
      <w:rPr>
        <w:rFonts w:ascii="Tahoma" w:hAnsi="Tahoma" w:cs="Tahoma"/>
        <w:sz w:val="18"/>
        <w:szCs w:val="18"/>
      </w:rPr>
      <w:t>To</w:t>
    </w:r>
    <w:r w:rsidR="001862DC" w:rsidRPr="00FA39C4">
      <w:rPr>
        <w:rFonts w:ascii="Tahoma" w:hAnsi="Tahoma" w:cs="Tahoma"/>
        <w:sz w:val="18"/>
        <w:szCs w:val="18"/>
      </w:rPr>
      <w:t>imeksisaajien</w:t>
    </w:r>
    <w:r w:rsidRPr="00FA39C4">
      <w:rPr>
        <w:rFonts w:ascii="Tahoma" w:hAnsi="Tahoma" w:cs="Tahoma"/>
        <w:sz w:val="18"/>
        <w:szCs w:val="18"/>
      </w:rPr>
      <w:t xml:space="preserve"> sekä alihankkijoiden </w:t>
    </w:r>
    <w:r w:rsidR="001862DC" w:rsidRPr="00FA39C4">
      <w:rPr>
        <w:rFonts w:ascii="Tahoma" w:hAnsi="Tahoma" w:cs="Tahoma"/>
        <w:sz w:val="18"/>
        <w:szCs w:val="18"/>
      </w:rPr>
      <w:t>tiedot</w:t>
    </w:r>
    <w:r w:rsidR="00BA170E" w:rsidRPr="00BA170E">
      <w:rPr>
        <w:rFonts w:ascii="Finlandica" w:hAnsi="Finlandica" w:cs="Arial"/>
        <w:sz w:val="20"/>
        <w:szCs w:val="20"/>
      </w:rPr>
      <w:br/>
    </w:r>
  </w:p>
  <w:p w14:paraId="337F742E" w14:textId="77777777" w:rsidR="00BA170E" w:rsidRDefault="00BA170E" w:rsidP="00BA170E">
    <w:pPr>
      <w:pStyle w:val="Yltunniste"/>
      <w:tabs>
        <w:tab w:val="clear" w:pos="4513"/>
        <w:tab w:val="left"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C5894"/>
    <w:multiLevelType w:val="multilevel"/>
    <w:tmpl w:val="ECC84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CE5E24"/>
    <w:multiLevelType w:val="hybridMultilevel"/>
    <w:tmpl w:val="60A65D5C"/>
    <w:lvl w:ilvl="0" w:tplc="73DC52AC">
      <w:numFmt w:val="bullet"/>
      <w:lvlText w:val="-"/>
      <w:lvlJc w:val="left"/>
      <w:pPr>
        <w:ind w:left="1494" w:hanging="360"/>
      </w:pPr>
      <w:rPr>
        <w:rFonts w:ascii="Finlandica" w:eastAsiaTheme="minorHAnsi" w:hAnsi="Finlandica" w:cstheme="minorBidi" w:hint="default"/>
      </w:rPr>
    </w:lvl>
    <w:lvl w:ilvl="1" w:tplc="73DC52AC">
      <w:numFmt w:val="bullet"/>
      <w:lvlText w:val="-"/>
      <w:lvlJc w:val="left"/>
      <w:pPr>
        <w:ind w:left="2214" w:hanging="360"/>
      </w:pPr>
      <w:rPr>
        <w:rFonts w:ascii="Finlandica" w:eastAsiaTheme="minorHAnsi" w:hAnsi="Finlandica" w:cstheme="minorBidi" w:hint="default"/>
      </w:rPr>
    </w:lvl>
    <w:lvl w:ilvl="2" w:tplc="040B0005" w:tentative="1">
      <w:start w:val="1"/>
      <w:numFmt w:val="bullet"/>
      <w:lvlText w:val=""/>
      <w:lvlJc w:val="left"/>
      <w:pPr>
        <w:ind w:left="2934" w:hanging="360"/>
      </w:pPr>
      <w:rPr>
        <w:rFonts w:ascii="Wingdings" w:hAnsi="Wingdings" w:hint="default"/>
      </w:rPr>
    </w:lvl>
    <w:lvl w:ilvl="3" w:tplc="040B0001" w:tentative="1">
      <w:start w:val="1"/>
      <w:numFmt w:val="bullet"/>
      <w:lvlText w:val=""/>
      <w:lvlJc w:val="left"/>
      <w:pPr>
        <w:ind w:left="3654" w:hanging="360"/>
      </w:pPr>
      <w:rPr>
        <w:rFonts w:ascii="Symbol" w:hAnsi="Symbol" w:hint="default"/>
      </w:rPr>
    </w:lvl>
    <w:lvl w:ilvl="4" w:tplc="040B0003" w:tentative="1">
      <w:start w:val="1"/>
      <w:numFmt w:val="bullet"/>
      <w:lvlText w:val="o"/>
      <w:lvlJc w:val="left"/>
      <w:pPr>
        <w:ind w:left="4374" w:hanging="360"/>
      </w:pPr>
      <w:rPr>
        <w:rFonts w:ascii="Courier New" w:hAnsi="Courier New" w:cs="Courier New" w:hint="default"/>
      </w:rPr>
    </w:lvl>
    <w:lvl w:ilvl="5" w:tplc="040B0005" w:tentative="1">
      <w:start w:val="1"/>
      <w:numFmt w:val="bullet"/>
      <w:lvlText w:val=""/>
      <w:lvlJc w:val="left"/>
      <w:pPr>
        <w:ind w:left="5094" w:hanging="360"/>
      </w:pPr>
      <w:rPr>
        <w:rFonts w:ascii="Wingdings" w:hAnsi="Wingdings" w:hint="default"/>
      </w:rPr>
    </w:lvl>
    <w:lvl w:ilvl="6" w:tplc="040B0001" w:tentative="1">
      <w:start w:val="1"/>
      <w:numFmt w:val="bullet"/>
      <w:lvlText w:val=""/>
      <w:lvlJc w:val="left"/>
      <w:pPr>
        <w:ind w:left="5814" w:hanging="360"/>
      </w:pPr>
      <w:rPr>
        <w:rFonts w:ascii="Symbol" w:hAnsi="Symbol" w:hint="default"/>
      </w:rPr>
    </w:lvl>
    <w:lvl w:ilvl="7" w:tplc="040B0003" w:tentative="1">
      <w:start w:val="1"/>
      <w:numFmt w:val="bullet"/>
      <w:lvlText w:val="o"/>
      <w:lvlJc w:val="left"/>
      <w:pPr>
        <w:ind w:left="6534" w:hanging="360"/>
      </w:pPr>
      <w:rPr>
        <w:rFonts w:ascii="Courier New" w:hAnsi="Courier New" w:cs="Courier New" w:hint="default"/>
      </w:rPr>
    </w:lvl>
    <w:lvl w:ilvl="8" w:tplc="040B0005" w:tentative="1">
      <w:start w:val="1"/>
      <w:numFmt w:val="bullet"/>
      <w:lvlText w:val=""/>
      <w:lvlJc w:val="left"/>
      <w:pPr>
        <w:ind w:left="7254" w:hanging="360"/>
      </w:pPr>
      <w:rPr>
        <w:rFonts w:ascii="Wingdings" w:hAnsi="Wingdings" w:hint="default"/>
      </w:rPr>
    </w:lvl>
  </w:abstractNum>
  <w:abstractNum w:abstractNumId="2" w15:restartNumberingAfterBreak="0">
    <w:nsid w:val="629A6BD0"/>
    <w:multiLevelType w:val="hybridMultilevel"/>
    <w:tmpl w:val="9C8E62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05144312">
    <w:abstractNumId w:val="1"/>
  </w:num>
  <w:num w:numId="2" w16cid:durableId="1110783703">
    <w:abstractNumId w:val="0"/>
  </w:num>
  <w:num w:numId="3" w16cid:durableId="1147546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70E"/>
    <w:rsid w:val="00036404"/>
    <w:rsid w:val="0006660B"/>
    <w:rsid w:val="00067871"/>
    <w:rsid w:val="00070E02"/>
    <w:rsid w:val="0009113C"/>
    <w:rsid w:val="00095F8B"/>
    <w:rsid w:val="000A1854"/>
    <w:rsid w:val="000C19EE"/>
    <w:rsid w:val="000E3FE9"/>
    <w:rsid w:val="00107140"/>
    <w:rsid w:val="00160A18"/>
    <w:rsid w:val="001627E6"/>
    <w:rsid w:val="0016567F"/>
    <w:rsid w:val="0017261D"/>
    <w:rsid w:val="00172CF5"/>
    <w:rsid w:val="001832D4"/>
    <w:rsid w:val="001862DC"/>
    <w:rsid w:val="00193D2D"/>
    <w:rsid w:val="001E1DF7"/>
    <w:rsid w:val="002104B1"/>
    <w:rsid w:val="00227EAD"/>
    <w:rsid w:val="00257918"/>
    <w:rsid w:val="002715F5"/>
    <w:rsid w:val="00290E8E"/>
    <w:rsid w:val="002C03B2"/>
    <w:rsid w:val="002C0BAC"/>
    <w:rsid w:val="002D60FB"/>
    <w:rsid w:val="00302D52"/>
    <w:rsid w:val="0031088A"/>
    <w:rsid w:val="00361B4A"/>
    <w:rsid w:val="003654FA"/>
    <w:rsid w:val="00367206"/>
    <w:rsid w:val="003A555D"/>
    <w:rsid w:val="003A672C"/>
    <w:rsid w:val="003B4121"/>
    <w:rsid w:val="003B5A7E"/>
    <w:rsid w:val="003D3C90"/>
    <w:rsid w:val="003F415F"/>
    <w:rsid w:val="003F65B6"/>
    <w:rsid w:val="0043605B"/>
    <w:rsid w:val="00442472"/>
    <w:rsid w:val="0044251A"/>
    <w:rsid w:val="004610AA"/>
    <w:rsid w:val="00464E1A"/>
    <w:rsid w:val="00467C76"/>
    <w:rsid w:val="00477787"/>
    <w:rsid w:val="004802C8"/>
    <w:rsid w:val="00484BC5"/>
    <w:rsid w:val="004A4D86"/>
    <w:rsid w:val="004A67F7"/>
    <w:rsid w:val="00533251"/>
    <w:rsid w:val="005376DD"/>
    <w:rsid w:val="00557CA3"/>
    <w:rsid w:val="005630BA"/>
    <w:rsid w:val="005772E9"/>
    <w:rsid w:val="005A5B7C"/>
    <w:rsid w:val="005A6D5D"/>
    <w:rsid w:val="005D4690"/>
    <w:rsid w:val="005F0A18"/>
    <w:rsid w:val="0061503C"/>
    <w:rsid w:val="00654C1A"/>
    <w:rsid w:val="00674972"/>
    <w:rsid w:val="00680623"/>
    <w:rsid w:val="00693A62"/>
    <w:rsid w:val="006C1DB0"/>
    <w:rsid w:val="006D6C13"/>
    <w:rsid w:val="00725F5C"/>
    <w:rsid w:val="007448E2"/>
    <w:rsid w:val="00797115"/>
    <w:rsid w:val="007A1E54"/>
    <w:rsid w:val="007F6A5C"/>
    <w:rsid w:val="0080375E"/>
    <w:rsid w:val="008132CA"/>
    <w:rsid w:val="00822CC6"/>
    <w:rsid w:val="00832031"/>
    <w:rsid w:val="00877D3C"/>
    <w:rsid w:val="008C0B56"/>
    <w:rsid w:val="008C11B8"/>
    <w:rsid w:val="008C12AB"/>
    <w:rsid w:val="008F63BC"/>
    <w:rsid w:val="00911A7F"/>
    <w:rsid w:val="00912CB5"/>
    <w:rsid w:val="00922186"/>
    <w:rsid w:val="00953297"/>
    <w:rsid w:val="009628E4"/>
    <w:rsid w:val="009829DE"/>
    <w:rsid w:val="009D1873"/>
    <w:rsid w:val="009F2CAD"/>
    <w:rsid w:val="00A00CCA"/>
    <w:rsid w:val="00A202B6"/>
    <w:rsid w:val="00A21276"/>
    <w:rsid w:val="00A33A91"/>
    <w:rsid w:val="00A45610"/>
    <w:rsid w:val="00A72E76"/>
    <w:rsid w:val="00A932A3"/>
    <w:rsid w:val="00AA0F66"/>
    <w:rsid w:val="00AB688D"/>
    <w:rsid w:val="00AC2744"/>
    <w:rsid w:val="00B01F2B"/>
    <w:rsid w:val="00B17226"/>
    <w:rsid w:val="00B25F14"/>
    <w:rsid w:val="00B3146D"/>
    <w:rsid w:val="00B537AF"/>
    <w:rsid w:val="00BA170E"/>
    <w:rsid w:val="00BA5240"/>
    <w:rsid w:val="00BB1151"/>
    <w:rsid w:val="00C13A47"/>
    <w:rsid w:val="00C23A9F"/>
    <w:rsid w:val="00C270A7"/>
    <w:rsid w:val="00C62395"/>
    <w:rsid w:val="00C72016"/>
    <w:rsid w:val="00C90289"/>
    <w:rsid w:val="00CB5EB6"/>
    <w:rsid w:val="00CB784B"/>
    <w:rsid w:val="00D005D0"/>
    <w:rsid w:val="00D02360"/>
    <w:rsid w:val="00D0505F"/>
    <w:rsid w:val="00D12A25"/>
    <w:rsid w:val="00D12F37"/>
    <w:rsid w:val="00D1646B"/>
    <w:rsid w:val="00D2455A"/>
    <w:rsid w:val="00D27431"/>
    <w:rsid w:val="00D42FD3"/>
    <w:rsid w:val="00D44978"/>
    <w:rsid w:val="00D63EAD"/>
    <w:rsid w:val="00D64A2C"/>
    <w:rsid w:val="00DA66AB"/>
    <w:rsid w:val="00DC0EDF"/>
    <w:rsid w:val="00DC69DA"/>
    <w:rsid w:val="00DE0162"/>
    <w:rsid w:val="00DE3CF7"/>
    <w:rsid w:val="00E14AA6"/>
    <w:rsid w:val="00E504F5"/>
    <w:rsid w:val="00E7719F"/>
    <w:rsid w:val="00E839D9"/>
    <w:rsid w:val="00EE04FE"/>
    <w:rsid w:val="00EF1C08"/>
    <w:rsid w:val="00F255FC"/>
    <w:rsid w:val="00F45A38"/>
    <w:rsid w:val="00F62A1A"/>
    <w:rsid w:val="00F66F49"/>
    <w:rsid w:val="00F804E1"/>
    <w:rsid w:val="00F82F54"/>
    <w:rsid w:val="00F86F76"/>
    <w:rsid w:val="00F908F2"/>
    <w:rsid w:val="00F91835"/>
    <w:rsid w:val="00FA39C4"/>
    <w:rsid w:val="00FF6E6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B3103"/>
  <w15:chartTrackingRefBased/>
  <w15:docId w15:val="{A775FC7F-FDB7-46FE-9DEB-4ABD3B29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Otsikko2"/>
    <w:next w:val="Leipteksti"/>
    <w:link w:val="Otsikko1Char"/>
    <w:uiPriority w:val="99"/>
    <w:qFormat/>
    <w:rsid w:val="00BA170E"/>
    <w:pPr>
      <w:spacing w:before="130" w:line="280" w:lineRule="atLeast"/>
      <w:outlineLvl w:val="0"/>
    </w:pPr>
    <w:rPr>
      <w:rFonts w:ascii="Times New Roman" w:eastAsia="Times New Roman" w:hAnsi="Times New Roman" w:cs="Times New Roman"/>
      <w:b/>
      <w:color w:val="auto"/>
      <w:sz w:val="24"/>
      <w:szCs w:val="20"/>
    </w:rPr>
  </w:style>
  <w:style w:type="paragraph" w:styleId="Otsikko2">
    <w:name w:val="heading 2"/>
    <w:basedOn w:val="Normaali"/>
    <w:next w:val="Normaali"/>
    <w:link w:val="Otsikko2Char"/>
    <w:uiPriority w:val="9"/>
    <w:semiHidden/>
    <w:unhideWhenUsed/>
    <w:qFormat/>
    <w:rsid w:val="00BA17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BA170E"/>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BA170E"/>
  </w:style>
  <w:style w:type="paragraph" w:styleId="Alatunniste">
    <w:name w:val="footer"/>
    <w:basedOn w:val="Normaali"/>
    <w:link w:val="AlatunnisteChar"/>
    <w:uiPriority w:val="99"/>
    <w:unhideWhenUsed/>
    <w:rsid w:val="00BA170E"/>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BA170E"/>
  </w:style>
  <w:style w:type="character" w:customStyle="1" w:styleId="Otsikko1Char">
    <w:name w:val="Otsikko 1 Char"/>
    <w:basedOn w:val="Kappaleenoletusfontti"/>
    <w:link w:val="Otsikko1"/>
    <w:uiPriority w:val="99"/>
    <w:rsid w:val="00BA170E"/>
    <w:rPr>
      <w:rFonts w:ascii="Times New Roman" w:eastAsia="Times New Roman" w:hAnsi="Times New Roman" w:cs="Times New Roman"/>
      <w:b/>
      <w:sz w:val="24"/>
      <w:szCs w:val="20"/>
    </w:rPr>
  </w:style>
  <w:style w:type="character" w:customStyle="1" w:styleId="Otsikko2Char">
    <w:name w:val="Otsikko 2 Char"/>
    <w:basedOn w:val="Kappaleenoletusfontti"/>
    <w:link w:val="Otsikko2"/>
    <w:uiPriority w:val="9"/>
    <w:semiHidden/>
    <w:rsid w:val="00BA170E"/>
    <w:rPr>
      <w:rFonts w:asciiTheme="majorHAnsi" w:eastAsiaTheme="majorEastAsia" w:hAnsiTheme="majorHAnsi" w:cstheme="majorBidi"/>
      <w:color w:val="2E74B5" w:themeColor="accent1" w:themeShade="BF"/>
      <w:sz w:val="26"/>
      <w:szCs w:val="26"/>
    </w:rPr>
  </w:style>
  <w:style w:type="paragraph" w:styleId="Leipteksti">
    <w:name w:val="Body Text"/>
    <w:basedOn w:val="Normaali"/>
    <w:link w:val="LeiptekstiChar"/>
    <w:uiPriority w:val="99"/>
    <w:semiHidden/>
    <w:unhideWhenUsed/>
    <w:rsid w:val="00BA170E"/>
    <w:pPr>
      <w:spacing w:after="120"/>
    </w:pPr>
  </w:style>
  <w:style w:type="character" w:customStyle="1" w:styleId="LeiptekstiChar">
    <w:name w:val="Leipäteksti Char"/>
    <w:basedOn w:val="Kappaleenoletusfontti"/>
    <w:link w:val="Leipteksti"/>
    <w:uiPriority w:val="99"/>
    <w:semiHidden/>
    <w:rsid w:val="00BA170E"/>
  </w:style>
  <w:style w:type="paragraph" w:styleId="Luettelokappale">
    <w:name w:val="List Paragraph"/>
    <w:basedOn w:val="Normaali"/>
    <w:uiPriority w:val="34"/>
    <w:qFormat/>
    <w:rsid w:val="00BA170E"/>
    <w:pPr>
      <w:ind w:left="720"/>
      <w:contextualSpacing/>
    </w:pPr>
  </w:style>
  <w:style w:type="paragraph" w:styleId="Eivli">
    <w:name w:val="No Spacing"/>
    <w:link w:val="EivliChar"/>
    <w:uiPriority w:val="1"/>
    <w:qFormat/>
    <w:rsid w:val="00A72E76"/>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A72E76"/>
    <w:rPr>
      <w:rFonts w:eastAsiaTheme="minorEastAsia"/>
      <w:lang w:eastAsia="fi-FI"/>
    </w:rPr>
  </w:style>
  <w:style w:type="table" w:styleId="TaulukkoRuudukko">
    <w:name w:val="Table Grid"/>
    <w:basedOn w:val="Normaalitaulukko"/>
    <w:uiPriority w:val="39"/>
    <w:rsid w:val="00FF6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aaleataulukkoruudukko">
    <w:name w:val="Grid Table Light"/>
    <w:basedOn w:val="Normaalitaulukko"/>
    <w:uiPriority w:val="40"/>
    <w:rsid w:val="00FF6E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Yksinkertainentaulukko1">
    <w:name w:val="Plain Table 1"/>
    <w:basedOn w:val="Normaalitaulukko"/>
    <w:uiPriority w:val="41"/>
    <w:rsid w:val="000911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2">
    <w:name w:val="Plain Table 2"/>
    <w:basedOn w:val="Normaalitaulukko"/>
    <w:uiPriority w:val="42"/>
    <w:rsid w:val="002715F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Kommentinviite">
    <w:name w:val="annotation reference"/>
    <w:basedOn w:val="Kappaleenoletusfontti"/>
    <w:uiPriority w:val="99"/>
    <w:semiHidden/>
    <w:unhideWhenUsed/>
    <w:rsid w:val="00D42FD3"/>
    <w:rPr>
      <w:sz w:val="16"/>
      <w:szCs w:val="16"/>
    </w:rPr>
  </w:style>
  <w:style w:type="paragraph" w:styleId="Kommentinteksti">
    <w:name w:val="annotation text"/>
    <w:basedOn w:val="Normaali"/>
    <w:link w:val="KommentintekstiChar"/>
    <w:uiPriority w:val="99"/>
    <w:semiHidden/>
    <w:unhideWhenUsed/>
    <w:rsid w:val="00D42FD3"/>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D42FD3"/>
    <w:rPr>
      <w:sz w:val="20"/>
      <w:szCs w:val="20"/>
    </w:rPr>
  </w:style>
  <w:style w:type="paragraph" w:styleId="Kommentinotsikko">
    <w:name w:val="annotation subject"/>
    <w:basedOn w:val="Kommentinteksti"/>
    <w:next w:val="Kommentinteksti"/>
    <w:link w:val="KommentinotsikkoChar"/>
    <w:uiPriority w:val="99"/>
    <w:semiHidden/>
    <w:unhideWhenUsed/>
    <w:rsid w:val="00D42FD3"/>
    <w:rPr>
      <w:b/>
      <w:bCs/>
    </w:rPr>
  </w:style>
  <w:style w:type="character" w:customStyle="1" w:styleId="KommentinotsikkoChar">
    <w:name w:val="Kommentin otsikko Char"/>
    <w:basedOn w:val="KommentintekstiChar"/>
    <w:link w:val="Kommentinotsikko"/>
    <w:uiPriority w:val="99"/>
    <w:semiHidden/>
    <w:rsid w:val="00D42FD3"/>
    <w:rPr>
      <w:b/>
      <w:bCs/>
      <w:sz w:val="20"/>
      <w:szCs w:val="20"/>
    </w:rPr>
  </w:style>
  <w:style w:type="paragraph" w:styleId="Muutos">
    <w:name w:val="Revision"/>
    <w:hidden/>
    <w:uiPriority w:val="99"/>
    <w:semiHidden/>
    <w:rsid w:val="000C19EE"/>
    <w:pPr>
      <w:spacing w:after="0" w:line="240" w:lineRule="auto"/>
    </w:pPr>
  </w:style>
  <w:style w:type="character" w:styleId="Hyperlinkki">
    <w:name w:val="Hyperlink"/>
    <w:basedOn w:val="Kappaleenoletusfontti"/>
    <w:uiPriority w:val="99"/>
    <w:unhideWhenUsed/>
    <w:rsid w:val="000C19EE"/>
    <w:rPr>
      <w:color w:val="0563C1" w:themeColor="hyperlink"/>
      <w:u w:val="single"/>
    </w:rPr>
  </w:style>
  <w:style w:type="character" w:styleId="Ratkaisematonmaininta">
    <w:name w:val="Unresolved Mention"/>
    <w:basedOn w:val="Kappaleenoletusfontti"/>
    <w:uiPriority w:val="99"/>
    <w:semiHidden/>
    <w:unhideWhenUsed/>
    <w:rsid w:val="000C19EE"/>
    <w:rPr>
      <w:color w:val="605E5C"/>
      <w:shd w:val="clear" w:color="auto" w:fill="E1DFDD"/>
    </w:rPr>
  </w:style>
  <w:style w:type="character" w:styleId="AvattuHyperlinkki">
    <w:name w:val="FollowedHyperlink"/>
    <w:basedOn w:val="Kappaleenoletusfontti"/>
    <w:uiPriority w:val="99"/>
    <w:semiHidden/>
    <w:unhideWhenUsed/>
    <w:rsid w:val="004360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02187">
      <w:bodyDiv w:val="1"/>
      <w:marLeft w:val="0"/>
      <w:marRight w:val="0"/>
      <w:marTop w:val="0"/>
      <w:marBottom w:val="0"/>
      <w:divBdr>
        <w:top w:val="none" w:sz="0" w:space="0" w:color="auto"/>
        <w:left w:val="none" w:sz="0" w:space="0" w:color="auto"/>
        <w:bottom w:val="none" w:sz="0" w:space="0" w:color="auto"/>
        <w:right w:val="none" w:sz="0" w:space="0" w:color="auto"/>
      </w:divBdr>
    </w:div>
    <w:div w:id="609241642">
      <w:bodyDiv w:val="1"/>
      <w:marLeft w:val="0"/>
      <w:marRight w:val="0"/>
      <w:marTop w:val="0"/>
      <w:marBottom w:val="0"/>
      <w:divBdr>
        <w:top w:val="none" w:sz="0" w:space="0" w:color="auto"/>
        <w:left w:val="none" w:sz="0" w:space="0" w:color="auto"/>
        <w:bottom w:val="none" w:sz="0" w:space="0" w:color="auto"/>
        <w:right w:val="none" w:sz="0" w:space="0" w:color="auto"/>
      </w:divBdr>
    </w:div>
    <w:div w:id="155943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finland.fi/4a7bbe/globalassets/finnish-customers/01-funding/08-guidelines--terms/forms/notification-of-foreign-contractor-and-subcontractor-information.docx" TargetMode="External"/><Relationship Id="rId13" Type="http://schemas.openxmlformats.org/officeDocument/2006/relationships/hyperlink" Target="https://www.businessfinland.fi/tietosuoj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sinessfinland.fi/4a7bbe/globalassets/finnish-customers/01-funding/08-guidelines--terms/forms/notification-of-foreign-contractor-and-subcontractor-information.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rh.fi/fi/kaupparekisteri/edunsaajatiedot.html" TargetMode="External"/><Relationship Id="rId4" Type="http://schemas.openxmlformats.org/officeDocument/2006/relationships/settings" Target="settings.xml"/><Relationship Id="rId9" Type="http://schemas.openxmlformats.org/officeDocument/2006/relationships/hyperlink" Target="https://www.prh.fi/fi/kaupparekisteri/edunsaajatiedot/kuka.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121F9-8EB9-4B06-BB20-DC8DFF100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3915</Characters>
  <Application>Microsoft Office Word</Application>
  <DocSecurity>0</DocSecurity>
  <Lines>32</Lines>
  <Paragraphs>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TEKES</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Nummi Susanna</dc:creator>
  <cp:keywords/>
  <dc:description/>
  <cp:lastModifiedBy>Susanna Nummi</cp:lastModifiedBy>
  <cp:revision>2</cp:revision>
  <dcterms:created xsi:type="dcterms:W3CDTF">2025-02-10T13:29:00Z</dcterms:created>
  <dcterms:modified xsi:type="dcterms:W3CDTF">2025-02-10T13:29:00Z</dcterms:modified>
</cp:coreProperties>
</file>